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45" w:rsidRPr="000521BA" w:rsidRDefault="00572345" w:rsidP="009365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SYLABUS DO PRZEDMIOTU</w:t>
      </w:r>
    </w:p>
    <w:p w:rsidR="00970B30" w:rsidRPr="000521BA" w:rsidRDefault="00970B30" w:rsidP="009365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1"/>
        <w:gridCol w:w="5433"/>
      </w:tblGrid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0521BA" w:rsidRDefault="00391222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Finanse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F22CC7" w:rsidRPr="000521BA">
              <w:rPr>
                <w:rFonts w:ascii="Times New Roman" w:hAnsi="Times New Roman" w:cs="Times New Roman"/>
                <w:b/>
                <w:bCs/>
              </w:rPr>
              <w:t>R</w:t>
            </w:r>
            <w:r w:rsidRPr="000521BA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1822C9" w:rsidRPr="000521BA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F22CC7" w:rsidRPr="000521BA">
              <w:rPr>
                <w:rFonts w:ascii="Times New Roman" w:hAnsi="Times New Roman" w:cs="Times New Roman"/>
                <w:b/>
                <w:bCs/>
              </w:rPr>
              <w:t>B</w:t>
            </w:r>
            <w:r w:rsidR="001822C9" w:rsidRPr="000521BA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0521BA" w:rsidRDefault="007C08E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0521BA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0521BA" w:rsidRDefault="009B3099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0521B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0521BA" w:rsidRDefault="00BB268E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0521BA" w:rsidRDefault="00391222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0521BA" w:rsidRDefault="007C08E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0521BA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0521BA" w:rsidRDefault="009365C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0521BA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0521BA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0521BA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0521BA" w:rsidRDefault="009365C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0521BA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0521BA">
        <w:tc>
          <w:tcPr>
            <w:tcW w:w="4095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521BA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0521BA" w:rsidRDefault="00391222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6"/>
        <w:gridCol w:w="1848"/>
        <w:gridCol w:w="2087"/>
        <w:gridCol w:w="1790"/>
        <w:gridCol w:w="1883"/>
      </w:tblGrid>
      <w:tr w:rsidR="00F6241C" w:rsidRPr="000521BA"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0521BA">
        <w:tc>
          <w:tcPr>
            <w:tcW w:w="1927" w:type="dxa"/>
          </w:tcPr>
          <w:p w:rsidR="00970B30" w:rsidRPr="000521BA" w:rsidRDefault="00391222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30 E</w:t>
            </w:r>
          </w:p>
        </w:tc>
        <w:tc>
          <w:tcPr>
            <w:tcW w:w="1927" w:type="dxa"/>
          </w:tcPr>
          <w:p w:rsidR="00970B30" w:rsidRPr="000521BA" w:rsidRDefault="00391222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0521BA" w:rsidRDefault="00970B30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7C08ED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521BA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521BA">
        <w:rPr>
          <w:rFonts w:ascii="Times New Roman" w:hAnsi="Times New Roman" w:cs="Times New Roman"/>
          <w:b/>
          <w:bCs/>
        </w:rPr>
        <w:t>CEL</w:t>
      </w:r>
      <w:r w:rsidR="007C08ED" w:rsidRPr="000521BA">
        <w:rPr>
          <w:rFonts w:ascii="Times New Roman" w:hAnsi="Times New Roman" w:cs="Times New Roman"/>
          <w:b/>
          <w:bCs/>
        </w:rPr>
        <w:t>E</w:t>
      </w:r>
      <w:r w:rsidRPr="000521BA">
        <w:rPr>
          <w:rFonts w:ascii="Times New Roman" w:hAnsi="Times New Roman" w:cs="Times New Roman"/>
          <w:b/>
          <w:bCs/>
        </w:rPr>
        <w:t xml:space="preserve"> PRZEDMIOTU</w:t>
      </w:r>
    </w:p>
    <w:p w:rsidR="00391222" w:rsidRPr="000521BA" w:rsidRDefault="00391222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C1. Przekazanie studentowi podstawowej wiedzy z zakresu finansów i przygotowanie go do dalszych studiów w obszarze kierunku.</w:t>
      </w:r>
    </w:p>
    <w:p w:rsidR="00391222" w:rsidRPr="000521BA" w:rsidRDefault="00391222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C2. Zapoznanie studenta z istotą różnorodnych zjawisk finansowych zachodzących w gospodarce.</w:t>
      </w:r>
    </w:p>
    <w:p w:rsidR="00391222" w:rsidRPr="000521BA" w:rsidRDefault="00391222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C3. Przygotowanie studenta do analizy różnorodnych zjawisk finansowych.</w:t>
      </w: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391222" w:rsidRPr="000521BA" w:rsidRDefault="00BB268E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1. </w:t>
      </w:r>
      <w:r w:rsidR="00391222" w:rsidRPr="000521BA">
        <w:rPr>
          <w:rFonts w:ascii="Times New Roman" w:hAnsi="Times New Roman" w:cs="Times New Roman"/>
        </w:rPr>
        <w:t xml:space="preserve">Student posiada umiejętność dostrzegania i analizowania podstawowych zjawisk ekonomicznych. </w:t>
      </w:r>
    </w:p>
    <w:p w:rsidR="00391222" w:rsidRPr="000521BA" w:rsidRDefault="00BB268E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2. </w:t>
      </w:r>
      <w:r w:rsidR="00391222" w:rsidRPr="000521BA">
        <w:rPr>
          <w:rFonts w:ascii="Times New Roman" w:hAnsi="Times New Roman" w:cs="Times New Roman"/>
        </w:rPr>
        <w:t>Student posiada umiejętność zbierania i przetwarzania informacji.</w:t>
      </w:r>
    </w:p>
    <w:p w:rsidR="00391222" w:rsidRPr="000521BA" w:rsidRDefault="00BB268E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3. </w:t>
      </w:r>
      <w:r w:rsidR="00391222" w:rsidRPr="000521BA">
        <w:rPr>
          <w:rFonts w:ascii="Times New Roman" w:hAnsi="Times New Roman" w:cs="Times New Roman"/>
        </w:rPr>
        <w:t>Student posiada umiejętność wykorzystywania podstawowych metod i narzędzi matematycznych.</w:t>
      </w:r>
    </w:p>
    <w:p w:rsidR="00391222" w:rsidRPr="000521BA" w:rsidRDefault="00BB268E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4. </w:t>
      </w:r>
      <w:r w:rsidR="00391222" w:rsidRPr="000521BA">
        <w:rPr>
          <w:rFonts w:ascii="Times New Roman" w:hAnsi="Times New Roman" w:cs="Times New Roman"/>
        </w:rPr>
        <w:t>Student potrafi uzupełnić i doskonalić nabytą wiedzę i umiejętności.</w:t>
      </w: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 xml:space="preserve">EFEKTY </w:t>
      </w:r>
      <w:r w:rsidR="007A5C1A" w:rsidRPr="000521BA">
        <w:rPr>
          <w:rFonts w:ascii="Times New Roman" w:hAnsi="Times New Roman" w:cs="Times New Roman"/>
          <w:b/>
          <w:bCs/>
        </w:rPr>
        <w:t>UCZENIA SIĘ</w:t>
      </w:r>
    </w:p>
    <w:p w:rsidR="00970B30" w:rsidRPr="000521BA" w:rsidRDefault="00970B30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4784417"/>
      <w:r w:rsidRPr="000521BA">
        <w:rPr>
          <w:rFonts w:ascii="Times New Roman" w:hAnsi="Times New Roman" w:cs="Times New Roman"/>
        </w:rPr>
        <w:t>E</w:t>
      </w:r>
      <w:r w:rsidR="007A5C1A" w:rsidRPr="000521BA">
        <w:rPr>
          <w:rFonts w:ascii="Times New Roman" w:hAnsi="Times New Roman" w:cs="Times New Roman"/>
        </w:rPr>
        <w:t>U</w:t>
      </w:r>
      <w:r w:rsidRPr="000521BA">
        <w:rPr>
          <w:rFonts w:ascii="Times New Roman" w:hAnsi="Times New Roman" w:cs="Times New Roman"/>
        </w:rPr>
        <w:t>1</w:t>
      </w:r>
      <w:r w:rsidR="007C08ED" w:rsidRPr="000521BA">
        <w:rPr>
          <w:rFonts w:ascii="Times New Roman" w:hAnsi="Times New Roman" w:cs="Times New Roman"/>
        </w:rPr>
        <w:t>.</w:t>
      </w:r>
      <w:r w:rsidRPr="000521BA">
        <w:rPr>
          <w:rFonts w:ascii="Times New Roman" w:hAnsi="Times New Roman" w:cs="Times New Roman"/>
        </w:rPr>
        <w:t xml:space="preserve"> </w:t>
      </w:r>
      <w:r w:rsidR="00391222" w:rsidRPr="000521BA">
        <w:rPr>
          <w:rFonts w:ascii="Times New Roman" w:hAnsi="Times New Roman" w:cs="Times New Roman"/>
        </w:rPr>
        <w:t>Opisuje podstawowe typologie struktur organizacyjnych systemu finansowego, oraz zna ich charakterystykę</w:t>
      </w:r>
      <w:r w:rsidR="00824DC1" w:rsidRPr="000521BA">
        <w:rPr>
          <w:rFonts w:ascii="Times New Roman" w:hAnsi="Times New Roman" w:cs="Times New Roman"/>
        </w:rPr>
        <w:t>.</w:t>
      </w:r>
    </w:p>
    <w:p w:rsidR="00970B30" w:rsidRPr="000521BA" w:rsidRDefault="007A5C1A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EU</w:t>
      </w:r>
      <w:r w:rsidR="00970B30" w:rsidRPr="000521BA">
        <w:rPr>
          <w:rFonts w:ascii="Times New Roman" w:hAnsi="Times New Roman" w:cs="Times New Roman"/>
        </w:rPr>
        <w:t>2</w:t>
      </w:r>
      <w:r w:rsidR="007C08ED" w:rsidRPr="000521BA">
        <w:rPr>
          <w:rFonts w:ascii="Times New Roman" w:hAnsi="Times New Roman" w:cs="Times New Roman"/>
        </w:rPr>
        <w:t>.</w:t>
      </w:r>
      <w:r w:rsidR="00970B30" w:rsidRPr="000521BA">
        <w:rPr>
          <w:rFonts w:ascii="Times New Roman" w:hAnsi="Times New Roman" w:cs="Times New Roman"/>
        </w:rPr>
        <w:t xml:space="preserve"> </w:t>
      </w:r>
      <w:r w:rsidR="00040445" w:rsidRPr="000521BA">
        <w:rPr>
          <w:rFonts w:ascii="Times New Roman" w:hAnsi="Times New Roman" w:cs="Times New Roman"/>
        </w:rPr>
        <w:t>Student charakteryzuje podstawowe zjawiska i kategorie finansowe, w tym  istotę pieniądza, przyczyny i skutki inflacji</w:t>
      </w:r>
      <w:r w:rsidR="00824DC1" w:rsidRPr="000521BA">
        <w:rPr>
          <w:rFonts w:ascii="Times New Roman" w:hAnsi="Times New Roman" w:cs="Times New Roman"/>
        </w:rPr>
        <w:t>.</w:t>
      </w:r>
      <w:r w:rsidR="00970B30" w:rsidRPr="000521BA">
        <w:rPr>
          <w:rFonts w:ascii="Times New Roman" w:hAnsi="Times New Roman" w:cs="Times New Roman"/>
        </w:rPr>
        <w:t xml:space="preserve"> </w:t>
      </w:r>
    </w:p>
    <w:p w:rsidR="00970B30" w:rsidRPr="000521BA" w:rsidRDefault="007A5C1A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EU</w:t>
      </w:r>
      <w:r w:rsidR="00970B30" w:rsidRPr="000521BA">
        <w:rPr>
          <w:rFonts w:ascii="Times New Roman" w:hAnsi="Times New Roman" w:cs="Times New Roman"/>
        </w:rPr>
        <w:t>3</w:t>
      </w:r>
      <w:r w:rsidR="007C08ED" w:rsidRPr="000521BA">
        <w:rPr>
          <w:rFonts w:ascii="Times New Roman" w:hAnsi="Times New Roman" w:cs="Times New Roman"/>
        </w:rPr>
        <w:t>.</w:t>
      </w:r>
      <w:r w:rsidR="00970B30" w:rsidRPr="000521BA">
        <w:rPr>
          <w:rFonts w:ascii="Times New Roman" w:hAnsi="Times New Roman" w:cs="Times New Roman"/>
        </w:rPr>
        <w:t xml:space="preserve"> </w:t>
      </w:r>
      <w:r w:rsidR="00040445" w:rsidRPr="000521BA">
        <w:rPr>
          <w:rFonts w:ascii="Times New Roman" w:hAnsi="Times New Roman" w:cs="Times New Roman"/>
        </w:rPr>
        <w:t>Student charakteryzuje rynek finansowy w tym instrumenty finansowe</w:t>
      </w:r>
      <w:r w:rsidR="00824DC1" w:rsidRPr="000521BA">
        <w:rPr>
          <w:rFonts w:ascii="Times New Roman" w:hAnsi="Times New Roman" w:cs="Times New Roman"/>
        </w:rPr>
        <w:t>.</w:t>
      </w:r>
    </w:p>
    <w:p w:rsidR="00970B30" w:rsidRPr="000521BA" w:rsidRDefault="007A5C1A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EU</w:t>
      </w:r>
      <w:r w:rsidR="00970B30" w:rsidRPr="000521BA">
        <w:rPr>
          <w:rFonts w:ascii="Times New Roman" w:hAnsi="Times New Roman" w:cs="Times New Roman"/>
        </w:rPr>
        <w:t>4</w:t>
      </w:r>
      <w:r w:rsidR="007C08ED" w:rsidRPr="000521BA">
        <w:rPr>
          <w:rFonts w:ascii="Times New Roman" w:hAnsi="Times New Roman" w:cs="Times New Roman"/>
        </w:rPr>
        <w:t xml:space="preserve">. </w:t>
      </w:r>
      <w:r w:rsidR="00040445" w:rsidRPr="000521BA">
        <w:rPr>
          <w:rFonts w:ascii="Times New Roman" w:hAnsi="Times New Roman" w:cs="Times New Roman"/>
        </w:rPr>
        <w:t>Student posiada ogólną wiedzę na temat systemu bankowego w Polsce oraz podstawowych zagadnień finansów publicznych</w:t>
      </w:r>
      <w:r w:rsidR="00824DC1" w:rsidRPr="000521BA">
        <w:rPr>
          <w:rFonts w:ascii="Times New Roman" w:hAnsi="Times New Roman" w:cs="Times New Roman"/>
        </w:rPr>
        <w:t>.</w:t>
      </w:r>
    </w:p>
    <w:p w:rsidR="00040445" w:rsidRPr="000521BA" w:rsidRDefault="007A5C1A" w:rsidP="009365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EU</w:t>
      </w:r>
      <w:r w:rsidR="00040445" w:rsidRPr="000521BA">
        <w:rPr>
          <w:rFonts w:ascii="Times New Roman" w:hAnsi="Times New Roman" w:cs="Times New Roman"/>
        </w:rPr>
        <w:t>5</w:t>
      </w:r>
      <w:r w:rsidR="007C08ED" w:rsidRPr="000521BA">
        <w:rPr>
          <w:rFonts w:ascii="Times New Roman" w:hAnsi="Times New Roman" w:cs="Times New Roman"/>
        </w:rPr>
        <w:t>.</w:t>
      </w:r>
      <w:r w:rsidR="00040445" w:rsidRPr="000521BA">
        <w:rPr>
          <w:rFonts w:ascii="Times New Roman" w:hAnsi="Times New Roman" w:cs="Times New Roman"/>
        </w:rPr>
        <w:t xml:space="preserve"> Student kalkuluje wartość pieniądza w czasie, strumienie pieniądza, płatności </w:t>
      </w:r>
      <w:proofErr w:type="spellStart"/>
      <w:r w:rsidR="00040445" w:rsidRPr="000521BA">
        <w:rPr>
          <w:rFonts w:ascii="Times New Roman" w:hAnsi="Times New Roman" w:cs="Times New Roman"/>
        </w:rPr>
        <w:t>annuitetowe</w:t>
      </w:r>
      <w:proofErr w:type="spellEnd"/>
      <w:r w:rsidR="00040445" w:rsidRPr="000521BA">
        <w:rPr>
          <w:rFonts w:ascii="Times New Roman" w:hAnsi="Times New Roman" w:cs="Times New Roman"/>
        </w:rPr>
        <w:t xml:space="preserve"> i renty wieczyste</w:t>
      </w:r>
      <w:r w:rsidR="00824DC1" w:rsidRPr="000521BA">
        <w:rPr>
          <w:rFonts w:ascii="Times New Roman" w:hAnsi="Times New Roman" w:cs="Times New Roman"/>
        </w:rPr>
        <w:t>.</w:t>
      </w:r>
    </w:p>
    <w:bookmarkEnd w:id="0"/>
    <w:p w:rsidR="00952335" w:rsidRPr="000521BA" w:rsidRDefault="00952335" w:rsidP="009365CD">
      <w:pPr>
        <w:spacing w:after="0" w:line="240" w:lineRule="auto"/>
        <w:rPr>
          <w:rFonts w:ascii="Times New Roman" w:hAnsi="Times New Roman" w:cs="Times New Roman"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022"/>
      </w:tblGrid>
      <w:tr w:rsidR="00F6241C" w:rsidRPr="000521BA">
        <w:tc>
          <w:tcPr>
            <w:tcW w:w="8188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Forma zajęć – WYKŁADY</w:t>
            </w:r>
            <w:r w:rsidR="007C08ED" w:rsidRPr="000521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22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>1-3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Przedstawienie treści programowych przewidzianych do realizacji, literatury do przedmiotu i formy zaliczenia wykładu.</w:t>
            </w:r>
            <w:r w:rsidR="00040445" w:rsidRPr="000521BA">
              <w:rPr>
                <w:rFonts w:ascii="Times New Roman" w:hAnsi="Times New Roman" w:cs="Times New Roman"/>
              </w:rPr>
              <w:t xml:space="preserve"> Przedmiot i zakres nauki finansów – pojęcie, funkcje i systematyka finansów na tle nauk społecznych a podejmowanie decyzji.</w:t>
            </w:r>
          </w:p>
        </w:tc>
        <w:tc>
          <w:tcPr>
            <w:tcW w:w="1022" w:type="dxa"/>
            <w:vAlign w:val="center"/>
          </w:tcPr>
          <w:p w:rsidR="00040445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4-7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Organizacja systemu finansowego - </w:t>
            </w:r>
            <w:r w:rsidR="00040445" w:rsidRPr="000521BA">
              <w:rPr>
                <w:rFonts w:ascii="Times New Roman" w:hAnsi="Times New Roman" w:cs="Times New Roman"/>
              </w:rPr>
              <w:t>pojęcie, funkcje, elementy i zależności pomiędzy nimi.</w:t>
            </w:r>
          </w:p>
        </w:tc>
        <w:tc>
          <w:tcPr>
            <w:tcW w:w="1022" w:type="dxa"/>
            <w:vAlign w:val="center"/>
          </w:tcPr>
          <w:p w:rsidR="00040445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8-11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Zjawiska i kategorie finansowe.</w:t>
            </w:r>
          </w:p>
        </w:tc>
        <w:tc>
          <w:tcPr>
            <w:tcW w:w="1022" w:type="dxa"/>
            <w:vAlign w:val="center"/>
          </w:tcPr>
          <w:p w:rsidR="00040445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2-14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40445" w:rsidRPr="000521BA">
              <w:rPr>
                <w:rFonts w:ascii="Times New Roman" w:hAnsi="Times New Roman" w:cs="Times New Roman"/>
              </w:rPr>
              <w:t>Pieniądz i jego funkcje, historia pieniądza.</w:t>
            </w:r>
          </w:p>
        </w:tc>
        <w:tc>
          <w:tcPr>
            <w:tcW w:w="1022" w:type="dxa"/>
            <w:vAlign w:val="center"/>
          </w:tcPr>
          <w:p w:rsidR="00040445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>-1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Inflacja i deflacja – istota, przyczyny, skutki, przeciwdziałanie</w:t>
            </w:r>
          </w:p>
        </w:tc>
        <w:tc>
          <w:tcPr>
            <w:tcW w:w="1022" w:type="dxa"/>
            <w:vAlign w:val="center"/>
          </w:tcPr>
          <w:p w:rsidR="00040445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5D240D" w:rsidRPr="000521B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Rynek finansowy – pojęcie, funkcje, segmenty, instrumenty </w:t>
            </w:r>
            <w:r w:rsidR="005D240D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ich klasyfikacja i </w:t>
            </w:r>
            <w:r w:rsidR="005D240D" w:rsidRPr="000521B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ryzyko</w:t>
            </w:r>
          </w:p>
        </w:tc>
        <w:tc>
          <w:tcPr>
            <w:tcW w:w="1022" w:type="dxa"/>
            <w:vAlign w:val="center"/>
          </w:tcPr>
          <w:p w:rsidR="00040445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5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23 -25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40445" w:rsidRPr="000521BA">
              <w:rPr>
                <w:rFonts w:ascii="Times New Roman" w:hAnsi="Times New Roman" w:cs="Times New Roman"/>
              </w:rPr>
              <w:t>System bankowy w Polsce</w:t>
            </w:r>
            <w:r w:rsidR="005D240D" w:rsidRPr="000521BA">
              <w:rPr>
                <w:rFonts w:ascii="Times New Roman" w:hAnsi="Times New Roman" w:cs="Times New Roman"/>
              </w:rPr>
              <w:t xml:space="preserve"> na tle systemów europejskich</w:t>
            </w:r>
            <w:r w:rsidR="00040445" w:rsidRPr="000521BA">
              <w:rPr>
                <w:rFonts w:ascii="Times New Roman" w:hAnsi="Times New Roman" w:cs="Times New Roman"/>
              </w:rPr>
              <w:t xml:space="preserve"> – zadania banku centralnego i banków komercyjnych. </w:t>
            </w:r>
            <w:r w:rsidR="005D240D" w:rsidRPr="000521BA">
              <w:rPr>
                <w:rFonts w:ascii="Times New Roman" w:hAnsi="Times New Roman" w:cs="Times New Roman"/>
              </w:rPr>
              <w:t xml:space="preserve">Produkty bankowe ich charakterystyka. </w:t>
            </w:r>
            <w:r w:rsidR="00040445" w:rsidRPr="000521BA">
              <w:rPr>
                <w:rFonts w:ascii="Times New Roman" w:hAnsi="Times New Roman" w:cs="Times New Roman"/>
              </w:rPr>
              <w:t>Instrumenty oddziaływania banku centralnego na rynek pieniężny.</w:t>
            </w:r>
          </w:p>
        </w:tc>
        <w:tc>
          <w:tcPr>
            <w:tcW w:w="1022" w:type="dxa"/>
            <w:vAlign w:val="center"/>
          </w:tcPr>
          <w:p w:rsidR="00040445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26-27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40445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40445" w:rsidRPr="000521BA">
              <w:rPr>
                <w:rFonts w:ascii="Times New Roman" w:hAnsi="Times New Roman" w:cs="Times New Roman"/>
              </w:rPr>
              <w:t xml:space="preserve"> Podstawowe za</w:t>
            </w:r>
            <w:r w:rsidR="00FC56A1" w:rsidRPr="000521BA">
              <w:rPr>
                <w:rFonts w:ascii="Times New Roman" w:hAnsi="Times New Roman" w:cs="Times New Roman"/>
              </w:rPr>
              <w:t>gadnienia finansów publicznych – dochody i wydatki budżetu państwa</w:t>
            </w:r>
          </w:p>
        </w:tc>
        <w:tc>
          <w:tcPr>
            <w:tcW w:w="1022" w:type="dxa"/>
            <w:vAlign w:val="center"/>
          </w:tcPr>
          <w:p w:rsidR="00040445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040445" w:rsidRPr="000521BA" w:rsidTr="004D3256">
        <w:tc>
          <w:tcPr>
            <w:tcW w:w="8188" w:type="dxa"/>
            <w:vAlign w:val="center"/>
          </w:tcPr>
          <w:p w:rsidR="00040445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28-30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System podatkowy w Polsce – polityka podatkowa, istota, cele, funkcje, narzędzia.</w:t>
            </w:r>
          </w:p>
        </w:tc>
        <w:tc>
          <w:tcPr>
            <w:tcW w:w="1022" w:type="dxa"/>
            <w:vAlign w:val="center"/>
          </w:tcPr>
          <w:p w:rsidR="00040445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F6241C" w:rsidRPr="000521BA">
        <w:tc>
          <w:tcPr>
            <w:tcW w:w="8188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 xml:space="preserve">Forma zajęć – ĆWICZENIA </w:t>
            </w:r>
          </w:p>
        </w:tc>
        <w:tc>
          <w:tcPr>
            <w:tcW w:w="1022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C56A1" w:rsidRPr="000521BA" w:rsidTr="00A27BCE">
        <w:tc>
          <w:tcPr>
            <w:tcW w:w="8188" w:type="dxa"/>
          </w:tcPr>
          <w:p w:rsidR="00FC56A1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FC56A1" w:rsidRPr="000521BA">
              <w:rPr>
                <w:rFonts w:ascii="Times New Roman" w:hAnsi="Times New Roman" w:cs="Times New Roman"/>
              </w:rPr>
              <w:t>1</w:t>
            </w:r>
            <w:r w:rsidR="00B86E9F" w:rsidRPr="000521BA">
              <w:rPr>
                <w:rFonts w:ascii="Times New Roman" w:hAnsi="Times New Roman" w:cs="Times New Roman"/>
              </w:rPr>
              <w:t>-4</w:t>
            </w:r>
            <w:r w:rsidR="007C08ED" w:rsidRPr="000521BA">
              <w:rPr>
                <w:rFonts w:ascii="Times New Roman" w:hAnsi="Times New Roman" w:cs="Times New Roman"/>
              </w:rPr>
              <w:t>.</w:t>
            </w:r>
            <w:r w:rsidR="00FC56A1" w:rsidRPr="000521BA">
              <w:rPr>
                <w:rFonts w:ascii="Times New Roman" w:hAnsi="Times New Roman" w:cs="Times New Roman"/>
              </w:rPr>
              <w:t xml:space="preserve"> Zajęcia organizacyjne. Rodzaje stóp procentowych, procent a punkt procentowy.</w:t>
            </w:r>
          </w:p>
        </w:tc>
        <w:tc>
          <w:tcPr>
            <w:tcW w:w="1022" w:type="dxa"/>
            <w:vAlign w:val="center"/>
          </w:tcPr>
          <w:p w:rsidR="00FC56A1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FC56A1" w:rsidRPr="000521BA" w:rsidTr="00A27BCE">
        <w:tc>
          <w:tcPr>
            <w:tcW w:w="8188" w:type="dxa"/>
          </w:tcPr>
          <w:p w:rsidR="00FC56A1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B86E9F" w:rsidRPr="000521BA">
              <w:rPr>
                <w:rFonts w:ascii="Times New Roman" w:hAnsi="Times New Roman" w:cs="Times New Roman"/>
              </w:rPr>
              <w:t>5</w:t>
            </w:r>
            <w:r w:rsidR="00FC56A1" w:rsidRPr="000521BA">
              <w:rPr>
                <w:rFonts w:ascii="Times New Roman" w:hAnsi="Times New Roman" w:cs="Times New Roman"/>
              </w:rPr>
              <w:t>-</w:t>
            </w:r>
            <w:r w:rsidR="00B86E9F" w:rsidRPr="000521BA">
              <w:rPr>
                <w:rFonts w:ascii="Times New Roman" w:hAnsi="Times New Roman" w:cs="Times New Roman"/>
              </w:rPr>
              <w:t>15</w:t>
            </w:r>
            <w:r w:rsidR="007C08ED" w:rsidRPr="000521BA">
              <w:rPr>
                <w:rFonts w:ascii="Times New Roman" w:hAnsi="Times New Roman" w:cs="Times New Roman"/>
              </w:rPr>
              <w:t>.</w:t>
            </w:r>
            <w:r w:rsidR="00FC56A1" w:rsidRPr="000521BA">
              <w:rPr>
                <w:rFonts w:ascii="Times New Roman" w:hAnsi="Times New Roman" w:cs="Times New Roman"/>
              </w:rPr>
              <w:t xml:space="preserve"> Wartość pieniądza w czasie, oprocentowanie proste, złożone, roczne i śródroczne, stała i zmienna stopa procentowa</w:t>
            </w:r>
          </w:p>
        </w:tc>
        <w:tc>
          <w:tcPr>
            <w:tcW w:w="1022" w:type="dxa"/>
            <w:vAlign w:val="center"/>
          </w:tcPr>
          <w:p w:rsidR="00FC56A1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824DC1"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C56A1" w:rsidRPr="000521BA" w:rsidTr="00A27BCE">
        <w:tc>
          <w:tcPr>
            <w:tcW w:w="8188" w:type="dxa"/>
          </w:tcPr>
          <w:p w:rsidR="00FC56A1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B86E9F" w:rsidRPr="000521BA">
              <w:rPr>
                <w:rFonts w:ascii="Times New Roman" w:hAnsi="Times New Roman" w:cs="Times New Roman"/>
              </w:rPr>
              <w:t>16-17</w:t>
            </w:r>
            <w:r w:rsidR="007C08ED" w:rsidRPr="000521BA">
              <w:rPr>
                <w:rFonts w:ascii="Times New Roman" w:hAnsi="Times New Roman" w:cs="Times New Roman"/>
              </w:rPr>
              <w:t>.</w:t>
            </w:r>
            <w:r w:rsidR="00FC56A1" w:rsidRPr="000521BA">
              <w:rPr>
                <w:rFonts w:ascii="Times New Roman" w:hAnsi="Times New Roman" w:cs="Times New Roman"/>
              </w:rPr>
              <w:t xml:space="preserve"> Kolokwium. Wprowadzenie do strumieni pieniądza</w:t>
            </w:r>
          </w:p>
        </w:tc>
        <w:tc>
          <w:tcPr>
            <w:tcW w:w="1022" w:type="dxa"/>
            <w:vAlign w:val="center"/>
          </w:tcPr>
          <w:p w:rsidR="00FC56A1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C56A1" w:rsidRPr="000521BA" w:rsidTr="00A27BCE">
        <w:tc>
          <w:tcPr>
            <w:tcW w:w="8188" w:type="dxa"/>
          </w:tcPr>
          <w:p w:rsidR="00FC56A1" w:rsidRPr="000521BA" w:rsidRDefault="00BB268E" w:rsidP="00936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B86E9F" w:rsidRPr="000521BA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B86E9F" w:rsidRPr="000521BA">
              <w:rPr>
                <w:rFonts w:ascii="Times New Roman" w:eastAsia="Times New Roman" w:hAnsi="Times New Roman" w:cs="Times New Roman"/>
                <w:lang w:eastAsia="pl-PL"/>
              </w:rPr>
              <w:t>28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Strumienie pieniądza, płatności </w:t>
            </w:r>
            <w:proofErr w:type="spellStart"/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annuitetowe</w:t>
            </w:r>
            <w:proofErr w:type="spellEnd"/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>, renty wieczyste.</w:t>
            </w:r>
          </w:p>
        </w:tc>
        <w:tc>
          <w:tcPr>
            <w:tcW w:w="1022" w:type="dxa"/>
            <w:vAlign w:val="center"/>
          </w:tcPr>
          <w:p w:rsidR="00FC56A1" w:rsidRPr="000521BA" w:rsidRDefault="00FC56A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824DC1" w:rsidRPr="000521B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C56A1" w:rsidRPr="000521BA" w:rsidTr="00A27BCE">
        <w:tc>
          <w:tcPr>
            <w:tcW w:w="8188" w:type="dxa"/>
          </w:tcPr>
          <w:p w:rsidR="00FC56A1" w:rsidRPr="000521BA" w:rsidRDefault="00BB268E" w:rsidP="009365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B86E9F" w:rsidRPr="000521BA">
              <w:rPr>
                <w:rFonts w:ascii="Times New Roman" w:eastAsia="Times New Roman" w:hAnsi="Times New Roman" w:cs="Times New Roman"/>
                <w:lang w:eastAsia="pl-PL"/>
              </w:rPr>
              <w:t>29-30</w:t>
            </w:r>
            <w:r w:rsidR="007C08ED" w:rsidRPr="000521B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C56A1" w:rsidRPr="000521BA">
              <w:rPr>
                <w:rFonts w:ascii="Times New Roman" w:eastAsia="Times New Roman" w:hAnsi="Times New Roman" w:cs="Times New Roman"/>
                <w:lang w:eastAsia="pl-PL"/>
              </w:rPr>
              <w:t xml:space="preserve"> Powtórzenie wiadomości z ćwiczeń. Kolokwium.</w:t>
            </w:r>
          </w:p>
        </w:tc>
        <w:tc>
          <w:tcPr>
            <w:tcW w:w="1022" w:type="dxa"/>
            <w:vAlign w:val="center"/>
          </w:tcPr>
          <w:p w:rsidR="00FC56A1" w:rsidRPr="000521BA" w:rsidRDefault="00824DC1" w:rsidP="0093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521B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</w:tbl>
    <w:p w:rsidR="00D12CE8" w:rsidRPr="000521BA" w:rsidRDefault="00D12CE8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NARZĘDZIA DYDAKTYCZNE</w:t>
      </w:r>
    </w:p>
    <w:p w:rsidR="00D24F20" w:rsidRPr="000521BA" w:rsidRDefault="00D12CE8" w:rsidP="009365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1. </w:t>
      </w:r>
      <w:r w:rsidR="007C08ED" w:rsidRPr="000521BA">
        <w:rPr>
          <w:rFonts w:ascii="Times New Roman" w:hAnsi="Times New Roman" w:cs="Times New Roman"/>
        </w:rPr>
        <w:t>Sprzęt audiowizualny.</w:t>
      </w:r>
    </w:p>
    <w:p w:rsidR="00D24F20" w:rsidRPr="000521BA" w:rsidRDefault="00D12CE8" w:rsidP="009365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2. </w:t>
      </w:r>
      <w:r w:rsidR="007C08ED" w:rsidRPr="000521BA">
        <w:rPr>
          <w:rFonts w:ascii="Times New Roman" w:hAnsi="Times New Roman" w:cs="Times New Roman"/>
        </w:rPr>
        <w:t>T</w:t>
      </w:r>
      <w:r w:rsidR="00D24F20" w:rsidRPr="000521BA">
        <w:rPr>
          <w:rFonts w:ascii="Times New Roman" w:hAnsi="Times New Roman" w:cs="Times New Roman"/>
        </w:rPr>
        <w:t>ablica, kreda, mazaki</w:t>
      </w:r>
      <w:r w:rsidR="007C08ED" w:rsidRPr="000521BA">
        <w:rPr>
          <w:rFonts w:ascii="Times New Roman" w:hAnsi="Times New Roman" w:cs="Times New Roman"/>
        </w:rPr>
        <w:t>.</w:t>
      </w:r>
    </w:p>
    <w:p w:rsidR="00D24F20" w:rsidRPr="000521BA" w:rsidRDefault="00D12CE8" w:rsidP="009365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3. </w:t>
      </w:r>
      <w:r w:rsidR="007C08ED" w:rsidRPr="000521BA">
        <w:rPr>
          <w:rFonts w:ascii="Times New Roman" w:hAnsi="Times New Roman" w:cs="Times New Roman"/>
        </w:rPr>
        <w:t>Z</w:t>
      </w:r>
      <w:r w:rsidR="00D24F20" w:rsidRPr="000521BA">
        <w:rPr>
          <w:rFonts w:ascii="Times New Roman" w:hAnsi="Times New Roman" w:cs="Times New Roman"/>
        </w:rPr>
        <w:t>estawy zadań przekazane studentom do rozwiązania</w:t>
      </w:r>
      <w:r w:rsidR="007C08ED" w:rsidRPr="000521BA">
        <w:rPr>
          <w:rFonts w:ascii="Times New Roman" w:hAnsi="Times New Roman" w:cs="Times New Roman"/>
        </w:rPr>
        <w:t>.</w:t>
      </w:r>
    </w:p>
    <w:p w:rsidR="00D24F20" w:rsidRPr="000521BA" w:rsidRDefault="00D12CE8" w:rsidP="009365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4. </w:t>
      </w:r>
      <w:proofErr w:type="spellStart"/>
      <w:r w:rsidR="007C08ED" w:rsidRPr="000521BA">
        <w:rPr>
          <w:rFonts w:ascii="Times New Roman" w:hAnsi="Times New Roman" w:cs="Times New Roman"/>
        </w:rPr>
        <w:t>C</w:t>
      </w:r>
      <w:r w:rsidR="00D24F20" w:rsidRPr="000521BA">
        <w:rPr>
          <w:rFonts w:ascii="Times New Roman" w:hAnsi="Times New Roman" w:cs="Times New Roman"/>
        </w:rPr>
        <w:t>asestudy</w:t>
      </w:r>
      <w:proofErr w:type="spellEnd"/>
      <w:r w:rsidR="007C08ED" w:rsidRPr="000521BA">
        <w:rPr>
          <w:rFonts w:ascii="Times New Roman" w:hAnsi="Times New Roman" w:cs="Times New Roman"/>
        </w:rPr>
        <w:t>.</w:t>
      </w:r>
    </w:p>
    <w:p w:rsidR="007C08ED" w:rsidRPr="000521BA" w:rsidRDefault="007C08ED" w:rsidP="009365C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E47714" w:rsidRPr="000521BA" w:rsidRDefault="00E4771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F1. Praca w grupach .</w:t>
      </w:r>
    </w:p>
    <w:p w:rsidR="00E47714" w:rsidRPr="000521BA" w:rsidRDefault="00E4771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F2. Aktywność na zajęciach.</w:t>
      </w:r>
    </w:p>
    <w:p w:rsidR="00E47714" w:rsidRPr="000521BA" w:rsidRDefault="00E4771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P1. Kolokwium zaliczeniowe obejmujące zadania.</w:t>
      </w:r>
    </w:p>
    <w:p w:rsidR="00E47714" w:rsidRPr="000521BA" w:rsidRDefault="00E47714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</w:rPr>
        <w:t>P2. Egzamin testowy obejmujące elementy zagadnień z wykładu.</w:t>
      </w: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115228" w:rsidRPr="000521BA" w:rsidTr="00055D7A">
        <w:tc>
          <w:tcPr>
            <w:tcW w:w="3082" w:type="pct"/>
            <w:gridSpan w:val="2"/>
            <w:vMerge w:val="restar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15228" w:rsidRPr="000521BA" w:rsidTr="00055D7A">
        <w:trPr>
          <w:trHeight w:val="108"/>
        </w:trPr>
        <w:tc>
          <w:tcPr>
            <w:tcW w:w="3082" w:type="pct"/>
            <w:gridSpan w:val="2"/>
            <w:vMerge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15228" w:rsidRPr="000521BA" w:rsidTr="00055D7A">
        <w:tc>
          <w:tcPr>
            <w:tcW w:w="1974" w:type="pct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1,2</w:t>
            </w:r>
            <w:r w:rsidR="009365C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115228" w:rsidRPr="000521BA" w:rsidTr="00055D7A">
        <w:tc>
          <w:tcPr>
            <w:tcW w:w="1974" w:type="pct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1,2</w:t>
            </w:r>
            <w:r w:rsidR="009365C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0521BA">
              <w:rPr>
                <w:rFonts w:ascii="Times New Roman" w:hAnsi="Times New Roman" w:cs="Times New Roman"/>
                <w:bCs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Cs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0,6</w:t>
            </w:r>
            <w:r w:rsidR="009365C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21BA">
              <w:rPr>
                <w:rFonts w:ascii="Times New Roman" w:hAnsi="Times New Roman" w:cs="Times New Roman"/>
                <w:lang w:eastAsia="pl-PL"/>
              </w:rPr>
              <w:t>0,2</w:t>
            </w:r>
            <w:r w:rsidR="009365C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115228" w:rsidRPr="000521BA" w:rsidTr="00055D7A">
        <w:tc>
          <w:tcPr>
            <w:tcW w:w="3082" w:type="pct"/>
            <w:gridSpan w:val="2"/>
          </w:tcPr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115228" w:rsidRPr="000521BA" w:rsidRDefault="00115228" w:rsidP="009365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:rsidR="00115228" w:rsidRPr="000521BA" w:rsidRDefault="00115228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21BA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:rsidR="007C08ED" w:rsidRPr="000521BA" w:rsidRDefault="007C08ED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Pr="000521BA" w:rsidRDefault="007C08ED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Literatura podstawowa</w:t>
      </w:r>
      <w:r w:rsidR="00171BA3">
        <w:rPr>
          <w:rFonts w:ascii="Times New Roman" w:hAnsi="Times New Roman" w:cs="Times New Roman"/>
          <w:b/>
          <w:bCs/>
        </w:rPr>
        <w:t>: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1. </w:t>
      </w:r>
      <w:r w:rsidR="003E60FB" w:rsidRPr="000521BA">
        <w:rPr>
          <w:rFonts w:ascii="Times New Roman" w:hAnsi="Times New Roman" w:cs="Times New Roman"/>
        </w:rPr>
        <w:t xml:space="preserve">B. Pietrzak, Z. Polański, B. Woźniak (red.): </w:t>
      </w:r>
      <w:r w:rsidR="003E60FB" w:rsidRPr="000521BA">
        <w:rPr>
          <w:rFonts w:ascii="Times New Roman" w:hAnsi="Times New Roman" w:cs="Times New Roman"/>
          <w:i/>
        </w:rPr>
        <w:t>System finansowy w Polsce</w:t>
      </w:r>
      <w:r w:rsidR="003E60FB" w:rsidRPr="000521BA">
        <w:rPr>
          <w:rFonts w:ascii="Times New Roman" w:hAnsi="Times New Roman" w:cs="Times New Roman"/>
        </w:rPr>
        <w:t>. PWN, Warszawa 2008 (Tom 1 i 2).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2. </w:t>
      </w:r>
      <w:r w:rsidR="003E60FB" w:rsidRPr="000521BA">
        <w:rPr>
          <w:rFonts w:ascii="Times New Roman" w:hAnsi="Times New Roman" w:cs="Times New Roman"/>
        </w:rPr>
        <w:t xml:space="preserve">Z. </w:t>
      </w:r>
      <w:proofErr w:type="spellStart"/>
      <w:r w:rsidR="003E60FB" w:rsidRPr="000521BA">
        <w:rPr>
          <w:rFonts w:ascii="Times New Roman" w:hAnsi="Times New Roman" w:cs="Times New Roman"/>
        </w:rPr>
        <w:t>Dobosiewicz</w:t>
      </w:r>
      <w:proofErr w:type="spellEnd"/>
      <w:r w:rsidR="003E60FB" w:rsidRPr="000521BA">
        <w:rPr>
          <w:rFonts w:ascii="Times New Roman" w:hAnsi="Times New Roman" w:cs="Times New Roman"/>
        </w:rPr>
        <w:t xml:space="preserve">: </w:t>
      </w:r>
      <w:r w:rsidR="003E60FB" w:rsidRPr="000521BA">
        <w:rPr>
          <w:rFonts w:ascii="Times New Roman" w:hAnsi="Times New Roman" w:cs="Times New Roman"/>
          <w:i/>
        </w:rPr>
        <w:t>Wprowadzenie do finansów i bankowości</w:t>
      </w:r>
      <w:r w:rsidR="003E60FB" w:rsidRPr="000521BA">
        <w:rPr>
          <w:rFonts w:ascii="Times New Roman" w:hAnsi="Times New Roman" w:cs="Times New Roman"/>
        </w:rPr>
        <w:t>. PWN, Warszawa 2009.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3. </w:t>
      </w:r>
      <w:r w:rsidR="003E60FB" w:rsidRPr="000521BA">
        <w:rPr>
          <w:rFonts w:ascii="Times New Roman" w:hAnsi="Times New Roman" w:cs="Times New Roman"/>
        </w:rPr>
        <w:t xml:space="preserve">M. Sobczyk: </w:t>
      </w:r>
      <w:r w:rsidR="003E60FB" w:rsidRPr="000521BA">
        <w:rPr>
          <w:rFonts w:ascii="Times New Roman" w:hAnsi="Times New Roman" w:cs="Times New Roman"/>
          <w:i/>
        </w:rPr>
        <w:t>Matematyka finansowa</w:t>
      </w:r>
      <w:r w:rsidR="003E60FB" w:rsidRPr="000521BA">
        <w:rPr>
          <w:rFonts w:ascii="Times New Roman" w:hAnsi="Times New Roman" w:cs="Times New Roman"/>
        </w:rPr>
        <w:t>. Wydawnictwo Placet, Warszawa 2011.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4. </w:t>
      </w:r>
      <w:r w:rsidR="003E60FB" w:rsidRPr="000521BA">
        <w:rPr>
          <w:rFonts w:ascii="Times New Roman" w:hAnsi="Times New Roman" w:cs="Times New Roman"/>
        </w:rPr>
        <w:t xml:space="preserve">M. Podstawka (red.): </w:t>
      </w:r>
      <w:r w:rsidR="003E60FB" w:rsidRPr="000521BA">
        <w:rPr>
          <w:rFonts w:ascii="Times New Roman" w:hAnsi="Times New Roman" w:cs="Times New Roman"/>
          <w:i/>
        </w:rPr>
        <w:t>Finanse.</w:t>
      </w:r>
      <w:r w:rsidR="003E60FB" w:rsidRPr="000521BA">
        <w:rPr>
          <w:rFonts w:ascii="Times New Roman" w:hAnsi="Times New Roman" w:cs="Times New Roman"/>
        </w:rPr>
        <w:t xml:space="preserve"> PWN, Warszawa 2013.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5. </w:t>
      </w:r>
      <w:r w:rsidR="003E60FB" w:rsidRPr="000521BA">
        <w:rPr>
          <w:rFonts w:ascii="Times New Roman" w:hAnsi="Times New Roman" w:cs="Times New Roman"/>
        </w:rPr>
        <w:t xml:space="preserve">J. Śliwa, R. Pawlicki: </w:t>
      </w:r>
      <w:r w:rsidR="003E60FB" w:rsidRPr="000521BA">
        <w:rPr>
          <w:rFonts w:ascii="Times New Roman" w:hAnsi="Times New Roman" w:cs="Times New Roman"/>
          <w:i/>
        </w:rPr>
        <w:t>Wprowadzenie do finansów</w:t>
      </w:r>
      <w:r w:rsidR="003E60FB" w:rsidRPr="000521BA">
        <w:rPr>
          <w:rFonts w:ascii="Times New Roman" w:hAnsi="Times New Roman" w:cs="Times New Roman"/>
        </w:rPr>
        <w:t xml:space="preserve">, </w:t>
      </w:r>
      <w:proofErr w:type="spellStart"/>
      <w:r w:rsidR="003E60FB" w:rsidRPr="000521BA">
        <w:rPr>
          <w:rFonts w:ascii="Times New Roman" w:hAnsi="Times New Roman" w:cs="Times New Roman"/>
        </w:rPr>
        <w:t>Difin</w:t>
      </w:r>
      <w:proofErr w:type="spellEnd"/>
      <w:r w:rsidR="003E60FB" w:rsidRPr="000521BA">
        <w:rPr>
          <w:rFonts w:ascii="Times New Roman" w:hAnsi="Times New Roman" w:cs="Times New Roman"/>
        </w:rPr>
        <w:t>, Warszawa 2013.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6. </w:t>
      </w:r>
      <w:r w:rsidR="003E60FB" w:rsidRPr="000521BA">
        <w:rPr>
          <w:rFonts w:ascii="Times New Roman" w:hAnsi="Times New Roman" w:cs="Times New Roman"/>
        </w:rPr>
        <w:t xml:space="preserve">S. Owsiak: </w:t>
      </w:r>
      <w:r w:rsidR="003E60FB" w:rsidRPr="000521BA">
        <w:rPr>
          <w:rFonts w:ascii="Times New Roman" w:hAnsi="Times New Roman" w:cs="Times New Roman"/>
          <w:i/>
        </w:rPr>
        <w:t>Finanse publiczne</w:t>
      </w:r>
      <w:r w:rsidR="003E60FB" w:rsidRPr="000521BA">
        <w:rPr>
          <w:rFonts w:ascii="Times New Roman" w:hAnsi="Times New Roman" w:cs="Times New Roman"/>
        </w:rPr>
        <w:t>. Teoria i praktyka. PWN, Warszawa 2013.</w:t>
      </w:r>
    </w:p>
    <w:p w:rsidR="003E60FB" w:rsidRPr="000521BA" w:rsidRDefault="007C08ED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7. </w:t>
      </w:r>
      <w:r w:rsidR="003E60FB" w:rsidRPr="000521BA">
        <w:rPr>
          <w:rFonts w:ascii="Times New Roman" w:hAnsi="Times New Roman" w:cs="Times New Roman"/>
        </w:rPr>
        <w:t>S. Owsiak</w:t>
      </w:r>
      <w:r w:rsidR="003E60FB" w:rsidRPr="000521BA">
        <w:rPr>
          <w:rFonts w:ascii="Times New Roman" w:hAnsi="Times New Roman" w:cs="Times New Roman"/>
          <w:i/>
        </w:rPr>
        <w:t>: Finanse</w:t>
      </w:r>
      <w:r w:rsidR="003E60FB" w:rsidRPr="000521BA">
        <w:rPr>
          <w:rFonts w:ascii="Times New Roman" w:hAnsi="Times New Roman" w:cs="Times New Roman"/>
        </w:rPr>
        <w:t>, PWN, Warszawa 2015.</w:t>
      </w:r>
    </w:p>
    <w:p w:rsidR="0021274E" w:rsidRPr="000521BA" w:rsidRDefault="007C08ED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lastRenderedPageBreak/>
        <w:t>Literatura uzupełniająca</w:t>
      </w:r>
      <w:r w:rsidR="00171BA3">
        <w:rPr>
          <w:rFonts w:ascii="Times New Roman" w:hAnsi="Times New Roman" w:cs="Times New Roman"/>
          <w:b/>
          <w:bCs/>
        </w:rPr>
        <w:t>: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0521BA">
        <w:rPr>
          <w:rFonts w:ascii="Times New Roman" w:hAnsi="Times New Roman" w:cs="Times New Roman"/>
          <w:color w:val="000000"/>
        </w:rPr>
        <w:t>Wielgórka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 D.: </w:t>
      </w:r>
      <w:r w:rsidRPr="000521BA">
        <w:rPr>
          <w:rFonts w:ascii="Times New Roman" w:hAnsi="Times New Roman" w:cs="Times New Roman"/>
          <w:i/>
          <w:color w:val="000000"/>
        </w:rPr>
        <w:t>Analiza finansowa działalności banku w okresie globalizacji</w:t>
      </w:r>
      <w:r w:rsidRPr="000521BA">
        <w:rPr>
          <w:rFonts w:ascii="Times New Roman" w:hAnsi="Times New Roman" w:cs="Times New Roman"/>
          <w:color w:val="000000"/>
        </w:rPr>
        <w:t xml:space="preserve">. Wyd. Nauka o oświata, </w:t>
      </w:r>
      <w:proofErr w:type="spellStart"/>
      <w:r w:rsidRPr="000521BA">
        <w:rPr>
          <w:rFonts w:ascii="Times New Roman" w:hAnsi="Times New Roman" w:cs="Times New Roman"/>
          <w:color w:val="000000"/>
        </w:rPr>
        <w:t>Dnipropetros'k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 2008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i/>
          <w:color w:val="000000"/>
        </w:rPr>
        <w:t>2. Zarządzanie procesem konsolidacji a efektywność połączeń w polskim sektorze bankowym</w:t>
      </w:r>
      <w:r w:rsidRPr="000521BA">
        <w:rPr>
          <w:rFonts w:ascii="Times New Roman" w:hAnsi="Times New Roman" w:cs="Times New Roman"/>
          <w:color w:val="000000"/>
        </w:rPr>
        <w:t xml:space="preserve">. Monografia. Red. nauk. Dariusz </w:t>
      </w:r>
      <w:proofErr w:type="spellStart"/>
      <w:r w:rsidRPr="000521BA">
        <w:rPr>
          <w:rFonts w:ascii="Times New Roman" w:hAnsi="Times New Roman" w:cs="Times New Roman"/>
          <w:color w:val="000000"/>
        </w:rPr>
        <w:t>Wielgórka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, Alfreda </w:t>
      </w:r>
      <w:proofErr w:type="spellStart"/>
      <w:r w:rsidRPr="000521BA">
        <w:rPr>
          <w:rFonts w:ascii="Times New Roman" w:hAnsi="Times New Roman" w:cs="Times New Roman"/>
          <w:color w:val="000000"/>
        </w:rPr>
        <w:t>Zachorowska</w:t>
      </w:r>
      <w:proofErr w:type="spellEnd"/>
      <w:r w:rsidRPr="000521BA">
        <w:rPr>
          <w:rFonts w:ascii="Times New Roman" w:hAnsi="Times New Roman" w:cs="Times New Roman"/>
          <w:color w:val="000000"/>
        </w:rPr>
        <w:t>, Wyd. WZ Częstochowa 2010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0521BA">
        <w:rPr>
          <w:rFonts w:ascii="Times New Roman" w:hAnsi="Times New Roman" w:cs="Times New Roman"/>
          <w:color w:val="000000"/>
          <w:lang w:val="en-US"/>
        </w:rPr>
        <w:t xml:space="preserve">3. </w:t>
      </w:r>
      <w:proofErr w:type="spellStart"/>
      <w:r w:rsidRPr="000521BA">
        <w:rPr>
          <w:rFonts w:ascii="Times New Roman" w:hAnsi="Times New Roman" w:cs="Times New Roman"/>
          <w:color w:val="000000"/>
          <w:lang w:val="en-US"/>
        </w:rPr>
        <w:t>Wielgórka</w:t>
      </w:r>
      <w:proofErr w:type="spellEnd"/>
      <w:r w:rsidRPr="000521BA">
        <w:rPr>
          <w:rFonts w:ascii="Times New Roman" w:hAnsi="Times New Roman" w:cs="Times New Roman"/>
          <w:color w:val="000000"/>
          <w:lang w:val="en-US"/>
        </w:rPr>
        <w:t xml:space="preserve"> D.: </w:t>
      </w:r>
      <w:r w:rsidRPr="000521BA">
        <w:rPr>
          <w:rFonts w:ascii="Times New Roman" w:hAnsi="Times New Roman" w:cs="Times New Roman"/>
          <w:i/>
          <w:color w:val="000000"/>
          <w:lang w:val="en-US"/>
        </w:rPr>
        <w:t>Management of the Polish Banking Sector Consolidation in Terms of Financial Crisis</w:t>
      </w:r>
      <w:r w:rsidRPr="000521BA"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 w:rsidRPr="000521BA">
        <w:rPr>
          <w:rFonts w:ascii="Times New Roman" w:hAnsi="Times New Roman" w:cs="Times New Roman"/>
          <w:color w:val="000000"/>
          <w:lang w:val="en-US"/>
        </w:rPr>
        <w:t>Oraldyn</w:t>
      </w:r>
      <w:proofErr w:type="spellEnd"/>
      <w:r w:rsidRPr="000521BA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521BA">
        <w:rPr>
          <w:rFonts w:ascii="Times New Roman" w:hAnsi="Times New Roman" w:cs="Times New Roman"/>
          <w:color w:val="000000"/>
          <w:lang w:val="en-US"/>
        </w:rPr>
        <w:t>Fylym</w:t>
      </w:r>
      <w:proofErr w:type="spellEnd"/>
      <w:r w:rsidRPr="000521BA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521BA">
        <w:rPr>
          <w:rFonts w:ascii="Times New Roman" w:hAnsi="Times New Roman" w:cs="Times New Roman"/>
          <w:color w:val="000000"/>
          <w:lang w:val="en-US"/>
        </w:rPr>
        <w:t>Zarsysy</w:t>
      </w:r>
      <w:proofErr w:type="spellEnd"/>
      <w:r w:rsidRPr="000521BA">
        <w:rPr>
          <w:rFonts w:ascii="Times New Roman" w:hAnsi="Times New Roman" w:cs="Times New Roman"/>
          <w:color w:val="000000"/>
          <w:lang w:val="en-US"/>
        </w:rPr>
        <w:t xml:space="preserve"> 2014 nr 28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0521BA">
        <w:rPr>
          <w:rFonts w:ascii="Times New Roman" w:hAnsi="Times New Roman" w:cs="Times New Roman"/>
          <w:color w:val="000000"/>
          <w:lang w:val="en-US"/>
        </w:rPr>
        <w:t xml:space="preserve">4. </w:t>
      </w:r>
      <w:proofErr w:type="spellStart"/>
      <w:r w:rsidRPr="000521BA">
        <w:rPr>
          <w:rFonts w:ascii="Times New Roman" w:hAnsi="Times New Roman" w:cs="Times New Roman"/>
          <w:color w:val="000000"/>
          <w:lang w:val="en-US"/>
        </w:rPr>
        <w:t>Wielgórka</w:t>
      </w:r>
      <w:proofErr w:type="spellEnd"/>
      <w:r w:rsidRPr="000521BA">
        <w:rPr>
          <w:rFonts w:ascii="Times New Roman" w:hAnsi="Times New Roman" w:cs="Times New Roman"/>
          <w:color w:val="000000"/>
          <w:lang w:val="en-US"/>
        </w:rPr>
        <w:t xml:space="preserve"> D., </w:t>
      </w:r>
      <w:r w:rsidRPr="000521BA">
        <w:rPr>
          <w:rFonts w:ascii="Times New Roman" w:hAnsi="Times New Roman" w:cs="Times New Roman"/>
          <w:i/>
          <w:color w:val="000000"/>
          <w:lang w:val="en-US"/>
        </w:rPr>
        <w:t>New Trends in Organizational Management</w:t>
      </w:r>
      <w:r w:rsidRPr="000521BA">
        <w:rPr>
          <w:rFonts w:ascii="Times New Roman" w:hAnsi="Times New Roman" w:cs="Times New Roman"/>
          <w:color w:val="000000"/>
          <w:lang w:val="en-US"/>
        </w:rPr>
        <w:t>, Science and Education Ltd., Sheffield 2017.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5. Krawczyk-Sokołowska I. </w:t>
      </w:r>
      <w:r w:rsidRPr="000521BA">
        <w:rPr>
          <w:rFonts w:ascii="Times New Roman" w:hAnsi="Times New Roman" w:cs="Times New Roman"/>
          <w:i/>
          <w:color w:val="000000"/>
        </w:rPr>
        <w:t>Finansowanie innowacji w przedsiębiorstwie a zrównoważony rozwó</w:t>
      </w:r>
      <w:r w:rsidRPr="000521BA">
        <w:rPr>
          <w:rFonts w:ascii="Times New Roman" w:hAnsi="Times New Roman" w:cs="Times New Roman"/>
          <w:color w:val="000000"/>
        </w:rPr>
        <w:t>j.</w:t>
      </w:r>
      <w:r w:rsidRPr="000521BA">
        <w:rPr>
          <w:rFonts w:ascii="Times New Roman" w:hAnsi="Times New Roman" w:cs="Times New Roman"/>
        </w:rPr>
        <w:t xml:space="preserve"> </w:t>
      </w:r>
      <w:r w:rsidRPr="000521BA">
        <w:rPr>
          <w:rFonts w:ascii="Times New Roman" w:hAnsi="Times New Roman" w:cs="Times New Roman"/>
          <w:color w:val="000000"/>
        </w:rPr>
        <w:t>Studia i Prace Kolegium Zarządzania i Finansów, 105 2011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0521BA">
        <w:rPr>
          <w:rFonts w:ascii="Times New Roman" w:hAnsi="Times New Roman" w:cs="Times New Roman"/>
          <w:color w:val="000000"/>
        </w:rPr>
        <w:t>Chudzicki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 M. </w:t>
      </w:r>
      <w:r w:rsidRPr="000521BA">
        <w:rPr>
          <w:rFonts w:ascii="Times New Roman" w:hAnsi="Times New Roman" w:cs="Times New Roman"/>
          <w:i/>
          <w:color w:val="000000"/>
        </w:rPr>
        <w:t>Opłacalność inwestycji fotowoltaicznych finansowanych kredytem bankowym realizowanych przez gospodarstwa domowe</w:t>
      </w:r>
      <w:r w:rsidRPr="000521BA">
        <w:rPr>
          <w:rFonts w:ascii="Times New Roman" w:hAnsi="Times New Roman" w:cs="Times New Roman"/>
          <w:color w:val="000000"/>
        </w:rPr>
        <w:t>. [w] Zarządzanie organizacjami w warunkach zrównoważonego rozwoju (red.) ZACHOROWSKA Alfreda, WIELGÓRKA Dariusz, Wyd. WZ 2017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0521BA">
        <w:rPr>
          <w:rFonts w:ascii="Times New Roman" w:hAnsi="Times New Roman" w:cs="Times New Roman"/>
          <w:color w:val="000000"/>
        </w:rPr>
        <w:t>Budzik-Nowodzińska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 I. </w:t>
      </w:r>
      <w:r w:rsidRPr="000521BA">
        <w:rPr>
          <w:rFonts w:ascii="Times New Roman" w:hAnsi="Times New Roman" w:cs="Times New Roman"/>
          <w:i/>
          <w:color w:val="000000"/>
        </w:rPr>
        <w:t>Restrukturyzacja finansowa przedsiębiorstwa jako przykład strategii antykryzysowej</w:t>
      </w:r>
      <w:r w:rsidRPr="000521BA">
        <w:rPr>
          <w:rFonts w:ascii="Times New Roman" w:hAnsi="Times New Roman" w:cs="Times New Roman"/>
          <w:color w:val="000000"/>
        </w:rPr>
        <w:t>.</w:t>
      </w:r>
      <w:r w:rsidRPr="000521BA">
        <w:rPr>
          <w:rFonts w:ascii="Times New Roman" w:hAnsi="Times New Roman" w:cs="Times New Roman"/>
        </w:rPr>
        <w:t xml:space="preserve"> </w:t>
      </w:r>
      <w:r w:rsidRPr="000521BA">
        <w:rPr>
          <w:rFonts w:ascii="Times New Roman" w:hAnsi="Times New Roman" w:cs="Times New Roman"/>
          <w:color w:val="000000"/>
        </w:rPr>
        <w:t>Zeszyty Naukowe Wyższej Szkoły Bankowej w Poznaniu nr 2 2017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8. Budzik T. </w:t>
      </w:r>
      <w:r w:rsidRPr="000521BA">
        <w:rPr>
          <w:rFonts w:ascii="Times New Roman" w:hAnsi="Times New Roman" w:cs="Times New Roman"/>
          <w:i/>
          <w:color w:val="000000"/>
        </w:rPr>
        <w:t>Strategia rozwoju determinantą poprawy kondycji finansowej przedsiębiorstw komunikacji samochodowej</w:t>
      </w:r>
      <w:r w:rsidRPr="000521BA">
        <w:rPr>
          <w:rFonts w:ascii="Times New Roman" w:hAnsi="Times New Roman" w:cs="Times New Roman"/>
          <w:color w:val="000000"/>
        </w:rPr>
        <w:t>. Logistyka nr 6 2013</w:t>
      </w:r>
    </w:p>
    <w:p w:rsidR="00BB28D5" w:rsidRPr="000521BA" w:rsidRDefault="00BB28D5" w:rsidP="009365C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521BA">
        <w:rPr>
          <w:rFonts w:ascii="Times New Roman" w:hAnsi="Times New Roman" w:cs="Times New Roman"/>
          <w:color w:val="000000"/>
        </w:rPr>
        <w:t xml:space="preserve">9. </w:t>
      </w:r>
      <w:proofErr w:type="spellStart"/>
      <w:r w:rsidRPr="000521BA">
        <w:rPr>
          <w:rFonts w:ascii="Times New Roman" w:hAnsi="Times New Roman" w:cs="Times New Roman"/>
          <w:color w:val="000000"/>
        </w:rPr>
        <w:t>Włodarska-Zoła</w:t>
      </w:r>
      <w:proofErr w:type="spellEnd"/>
      <w:r w:rsidRPr="000521BA">
        <w:rPr>
          <w:rFonts w:ascii="Times New Roman" w:hAnsi="Times New Roman" w:cs="Times New Roman"/>
          <w:color w:val="000000"/>
        </w:rPr>
        <w:t xml:space="preserve"> L. </w:t>
      </w:r>
      <w:r w:rsidRPr="000521BA">
        <w:rPr>
          <w:rFonts w:ascii="Times New Roman" w:hAnsi="Times New Roman" w:cs="Times New Roman"/>
          <w:i/>
          <w:color w:val="000000"/>
        </w:rPr>
        <w:t>Edukacja finansowa w kontekście zarządzania finansami osobistymi</w:t>
      </w:r>
      <w:r w:rsidRPr="000521BA">
        <w:rPr>
          <w:rFonts w:ascii="Times New Roman" w:hAnsi="Times New Roman" w:cs="Times New Roman"/>
          <w:color w:val="000000"/>
        </w:rPr>
        <w:t>.</w:t>
      </w:r>
      <w:r w:rsidRPr="000521BA">
        <w:rPr>
          <w:rFonts w:ascii="Times New Roman" w:hAnsi="Times New Roman" w:cs="Times New Roman"/>
        </w:rPr>
        <w:t xml:space="preserve"> </w:t>
      </w:r>
      <w:r w:rsidRPr="000521BA">
        <w:rPr>
          <w:rFonts w:ascii="Times New Roman" w:hAnsi="Times New Roman" w:cs="Times New Roman"/>
          <w:color w:val="000000"/>
        </w:rPr>
        <w:t>Edukacja - Technika – Informatyka nr 2018.</w:t>
      </w:r>
    </w:p>
    <w:p w:rsidR="00BB28D5" w:rsidRPr="000521BA" w:rsidRDefault="00BB28D5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Pr="000521BA" w:rsidRDefault="00C062A1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21274E" w:rsidRPr="000521BA" w:rsidRDefault="0021274E" w:rsidP="009365C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521BA">
        <w:rPr>
          <w:rFonts w:ascii="Times New Roman" w:eastAsia="Times New Roman" w:hAnsi="Times New Roman" w:cs="Times New Roman"/>
          <w:lang w:eastAsia="pl-PL"/>
        </w:rPr>
        <w:t xml:space="preserve">I. Krawczyk-Sokołowska prof. </w:t>
      </w:r>
      <w:proofErr w:type="spellStart"/>
      <w:r w:rsidRPr="000521BA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 w:rsidRPr="000521BA">
        <w:rPr>
          <w:rFonts w:ascii="Times New Roman" w:eastAsia="Times New Roman" w:hAnsi="Times New Roman" w:cs="Times New Roman"/>
          <w:lang w:eastAsia="pl-PL"/>
        </w:rPr>
        <w:t xml:space="preserve"> – i.krawczyk-sokolowska@pcz.pl</w:t>
      </w:r>
    </w:p>
    <w:p w:rsidR="0021274E" w:rsidRPr="000521BA" w:rsidRDefault="0021274E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eastAsia="Times New Roman" w:hAnsi="Times New Roman" w:cs="Times New Roman"/>
          <w:lang w:eastAsia="pl-PL"/>
        </w:rPr>
        <w:t xml:space="preserve">Dariusz </w:t>
      </w:r>
      <w:proofErr w:type="spellStart"/>
      <w:r w:rsidRPr="000521BA">
        <w:rPr>
          <w:rFonts w:ascii="Times New Roman" w:eastAsia="Times New Roman" w:hAnsi="Times New Roman" w:cs="Times New Roman"/>
          <w:lang w:eastAsia="pl-PL"/>
        </w:rPr>
        <w:t>Wielgórka</w:t>
      </w:r>
      <w:proofErr w:type="spellEnd"/>
      <w:r w:rsidRPr="000521BA">
        <w:rPr>
          <w:rFonts w:ascii="Times New Roman" w:eastAsia="Times New Roman" w:hAnsi="Times New Roman" w:cs="Times New Roman"/>
          <w:lang w:eastAsia="pl-PL"/>
        </w:rPr>
        <w:t xml:space="preserve"> - dariusz.wielgorka@pcz.pl</w:t>
      </w:r>
    </w:p>
    <w:p w:rsidR="0021274E" w:rsidRPr="000521BA" w:rsidRDefault="0021274E" w:rsidP="009365C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521BA">
        <w:rPr>
          <w:rFonts w:ascii="Times New Roman" w:eastAsia="Times New Roman" w:hAnsi="Times New Roman" w:cs="Times New Roman"/>
          <w:lang w:eastAsia="pl-PL"/>
        </w:rPr>
        <w:t xml:space="preserve">Iwetta </w:t>
      </w:r>
      <w:proofErr w:type="spellStart"/>
      <w:r w:rsidRPr="000521BA">
        <w:rPr>
          <w:rFonts w:ascii="Times New Roman" w:eastAsia="Times New Roman" w:hAnsi="Times New Roman" w:cs="Times New Roman"/>
          <w:lang w:eastAsia="pl-PL"/>
        </w:rPr>
        <w:t>Budzik-Nowodzińska</w:t>
      </w:r>
      <w:proofErr w:type="spellEnd"/>
      <w:r w:rsidRPr="000521BA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:rsidR="0021274E" w:rsidRPr="000521BA" w:rsidRDefault="0021274E" w:rsidP="009365C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521BA">
        <w:rPr>
          <w:rFonts w:ascii="Times New Roman" w:eastAsia="Times New Roman" w:hAnsi="Times New Roman" w:cs="Times New Roman"/>
          <w:lang w:eastAsia="pl-PL"/>
        </w:rPr>
        <w:t xml:space="preserve">Lidia </w:t>
      </w:r>
      <w:proofErr w:type="spellStart"/>
      <w:r w:rsidRPr="000521BA">
        <w:rPr>
          <w:rFonts w:ascii="Times New Roman" w:eastAsia="Times New Roman" w:hAnsi="Times New Roman" w:cs="Times New Roman"/>
          <w:lang w:eastAsia="pl-PL"/>
        </w:rPr>
        <w:t>Włodarska-Zoła</w:t>
      </w:r>
      <w:proofErr w:type="spellEnd"/>
      <w:r w:rsidRPr="000521BA">
        <w:rPr>
          <w:rFonts w:ascii="Times New Roman" w:eastAsia="Times New Roman" w:hAnsi="Times New Roman" w:cs="Times New Roman"/>
          <w:lang w:eastAsia="pl-PL"/>
        </w:rPr>
        <w:t xml:space="preserve"> - l.wlodarska-zola@pcz.pl </w:t>
      </w:r>
    </w:p>
    <w:p w:rsidR="0021274E" w:rsidRPr="000521BA" w:rsidRDefault="0021274E" w:rsidP="009365C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521BA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 xml:space="preserve">MACIERZ REALIZACJI EFEKTÓW </w:t>
      </w:r>
      <w:r w:rsidR="007A5C1A" w:rsidRPr="000521BA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2"/>
        <w:gridCol w:w="2173"/>
        <w:gridCol w:w="1485"/>
        <w:gridCol w:w="1606"/>
        <w:gridCol w:w="1423"/>
        <w:gridCol w:w="1438"/>
      </w:tblGrid>
      <w:tr w:rsidR="008C7C6D" w:rsidRPr="000521BA" w:rsidTr="009365CD">
        <w:tc>
          <w:tcPr>
            <w:tcW w:w="1152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7A5C1A" w:rsidRPr="000521B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17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9B4265" w:rsidRPr="000521BA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0521BA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21B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C7C6D" w:rsidRPr="000521BA" w:rsidTr="009365CD">
        <w:tc>
          <w:tcPr>
            <w:tcW w:w="1152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</w:t>
            </w:r>
            <w:r w:rsidR="007A5C1A" w:rsidRPr="000521BA">
              <w:rPr>
                <w:rFonts w:ascii="Times New Roman" w:hAnsi="Times New Roman" w:cs="Times New Roman"/>
                <w:b/>
              </w:rPr>
              <w:t>U</w:t>
            </w:r>
            <w:r w:rsidRPr="000521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K_W0</w:t>
            </w:r>
            <w:r w:rsidR="00E41E30" w:rsidRPr="000521BA">
              <w:rPr>
                <w:rFonts w:ascii="Times New Roman" w:hAnsi="Times New Roman" w:cs="Times New Roman"/>
              </w:rPr>
              <w:t>1</w:t>
            </w:r>
            <w:r w:rsidRPr="000521BA">
              <w:rPr>
                <w:rFonts w:ascii="Times New Roman" w:hAnsi="Times New Roman" w:cs="Times New Roman"/>
              </w:rPr>
              <w:t>, K_W</w:t>
            </w:r>
            <w:r w:rsidR="00E41E30" w:rsidRPr="000521BA">
              <w:rPr>
                <w:rFonts w:ascii="Times New Roman" w:hAnsi="Times New Roman" w:cs="Times New Roman"/>
              </w:rPr>
              <w:t>03</w:t>
            </w:r>
            <w:r w:rsidRPr="000521BA">
              <w:rPr>
                <w:rFonts w:ascii="Times New Roman" w:hAnsi="Times New Roman" w:cs="Times New Roman"/>
              </w:rPr>
              <w:t>, K_</w:t>
            </w:r>
            <w:r w:rsidR="00E41E30" w:rsidRPr="000521BA">
              <w:rPr>
                <w:rFonts w:ascii="Times New Roman" w:hAnsi="Times New Roman" w:cs="Times New Roman"/>
              </w:rPr>
              <w:t>U02</w:t>
            </w:r>
            <w:r w:rsidRPr="000521BA">
              <w:rPr>
                <w:rFonts w:ascii="Times New Roman" w:hAnsi="Times New Roman" w:cs="Times New Roman"/>
              </w:rPr>
              <w:t>, K_U1</w:t>
            </w:r>
            <w:r w:rsidR="00E41E30" w:rsidRPr="00052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613F70" w:rsidRPr="000521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970B30" w:rsidRPr="000521BA" w:rsidRDefault="00003D01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521BA">
              <w:rPr>
                <w:rFonts w:ascii="Times New Roman" w:hAnsi="Times New Roman" w:cs="Times New Roman"/>
              </w:rPr>
              <w:t>W</w:t>
            </w:r>
            <w:r w:rsidR="00C727FF" w:rsidRPr="000521BA">
              <w:rPr>
                <w:rFonts w:ascii="Times New Roman" w:hAnsi="Times New Roman" w:cs="Times New Roman"/>
              </w:rPr>
              <w:t>1</w:t>
            </w:r>
            <w:r w:rsidRPr="000521BA">
              <w:rPr>
                <w:rFonts w:ascii="Times New Roman" w:hAnsi="Times New Roman" w:cs="Times New Roman"/>
              </w:rPr>
              <w:t>-W</w:t>
            </w:r>
            <w:r w:rsidR="00C727FF" w:rsidRPr="000521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8" w:type="dxa"/>
          </w:tcPr>
          <w:p w:rsidR="00970B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P2</w:t>
            </w:r>
          </w:p>
        </w:tc>
      </w:tr>
      <w:tr w:rsidR="008C7C6D" w:rsidRPr="000521BA" w:rsidTr="009365CD">
        <w:tc>
          <w:tcPr>
            <w:tcW w:w="1152" w:type="dxa"/>
          </w:tcPr>
          <w:p w:rsidR="00970B30" w:rsidRPr="000521BA" w:rsidRDefault="009B4265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970B30" w:rsidRPr="000521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K_W0</w:t>
            </w:r>
            <w:r w:rsidR="00E41E30" w:rsidRPr="000521BA">
              <w:rPr>
                <w:rFonts w:ascii="Times New Roman" w:hAnsi="Times New Roman" w:cs="Times New Roman"/>
              </w:rPr>
              <w:t>1</w:t>
            </w:r>
            <w:r w:rsidRPr="000521BA">
              <w:rPr>
                <w:rFonts w:ascii="Times New Roman" w:hAnsi="Times New Roman" w:cs="Times New Roman"/>
              </w:rPr>
              <w:t>, K_W</w:t>
            </w:r>
            <w:r w:rsidR="00E41E30" w:rsidRPr="000521BA">
              <w:rPr>
                <w:rFonts w:ascii="Times New Roman" w:hAnsi="Times New Roman" w:cs="Times New Roman"/>
              </w:rPr>
              <w:t>05</w:t>
            </w:r>
            <w:r w:rsidRPr="000521BA">
              <w:rPr>
                <w:rFonts w:ascii="Times New Roman" w:hAnsi="Times New Roman" w:cs="Times New Roman"/>
              </w:rPr>
              <w:t>, K_U0</w:t>
            </w:r>
            <w:r w:rsidR="00E41E30" w:rsidRPr="000521BA">
              <w:rPr>
                <w:rFonts w:ascii="Times New Roman" w:hAnsi="Times New Roman" w:cs="Times New Roman"/>
              </w:rPr>
              <w:t>2</w:t>
            </w:r>
            <w:r w:rsidRPr="000521BA">
              <w:rPr>
                <w:rFonts w:ascii="Times New Roman" w:hAnsi="Times New Roman" w:cs="Times New Roman"/>
              </w:rPr>
              <w:t>, K_U1</w:t>
            </w:r>
            <w:r w:rsidR="00E41E30" w:rsidRPr="000521BA">
              <w:rPr>
                <w:rFonts w:ascii="Times New Roman" w:hAnsi="Times New Roman" w:cs="Times New Roman"/>
              </w:rPr>
              <w:t>0</w:t>
            </w:r>
            <w:r w:rsidRPr="000521BA">
              <w:rPr>
                <w:rFonts w:ascii="Times New Roman" w:hAnsi="Times New Roman" w:cs="Times New Roman"/>
              </w:rPr>
              <w:t>, K_K</w:t>
            </w:r>
            <w:r w:rsidR="00E41E30" w:rsidRPr="000521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85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613F70" w:rsidRPr="000521BA">
              <w:rPr>
                <w:rFonts w:ascii="Times New Roman" w:hAnsi="Times New Roman" w:cs="Times New Roman"/>
              </w:rPr>
              <w:t>2</w:t>
            </w:r>
            <w:r w:rsidRPr="000521BA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1606" w:type="dxa"/>
          </w:tcPr>
          <w:p w:rsidR="00970B30" w:rsidRPr="000521BA" w:rsidRDefault="00003D01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521BA">
              <w:rPr>
                <w:rFonts w:ascii="Times New Roman" w:hAnsi="Times New Roman" w:cs="Times New Roman"/>
              </w:rPr>
              <w:t>W</w:t>
            </w:r>
            <w:r w:rsidR="00C727FF" w:rsidRPr="000521BA">
              <w:rPr>
                <w:rFonts w:ascii="Times New Roman" w:hAnsi="Times New Roman" w:cs="Times New Roman"/>
              </w:rPr>
              <w:t>8</w:t>
            </w:r>
            <w:r w:rsidRPr="000521BA">
              <w:rPr>
                <w:rFonts w:ascii="Times New Roman" w:hAnsi="Times New Roman" w:cs="Times New Roman"/>
              </w:rPr>
              <w:t>-W1</w:t>
            </w:r>
            <w:r w:rsidR="00C727FF" w:rsidRPr="000521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38" w:type="dxa"/>
          </w:tcPr>
          <w:p w:rsidR="00970B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P2</w:t>
            </w:r>
          </w:p>
        </w:tc>
      </w:tr>
      <w:tr w:rsidR="008C7C6D" w:rsidRPr="000521BA" w:rsidTr="009365CD">
        <w:tc>
          <w:tcPr>
            <w:tcW w:w="1152" w:type="dxa"/>
          </w:tcPr>
          <w:p w:rsidR="00970B30" w:rsidRPr="000521BA" w:rsidRDefault="009B4265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970B30" w:rsidRPr="000521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K_W02, K_W</w:t>
            </w:r>
            <w:r w:rsidR="00CD44E7" w:rsidRPr="000521BA">
              <w:rPr>
                <w:rFonts w:ascii="Times New Roman" w:hAnsi="Times New Roman" w:cs="Times New Roman"/>
              </w:rPr>
              <w:t>03</w:t>
            </w:r>
            <w:r w:rsidRPr="000521BA">
              <w:rPr>
                <w:rFonts w:ascii="Times New Roman" w:hAnsi="Times New Roman" w:cs="Times New Roman"/>
              </w:rPr>
              <w:t>,</w:t>
            </w:r>
            <w:r w:rsidR="00CD44E7" w:rsidRPr="000521BA">
              <w:rPr>
                <w:rFonts w:ascii="Times New Roman" w:hAnsi="Times New Roman" w:cs="Times New Roman"/>
              </w:rPr>
              <w:t xml:space="preserve"> </w:t>
            </w:r>
            <w:r w:rsidRPr="000521BA">
              <w:rPr>
                <w:rFonts w:ascii="Times New Roman" w:hAnsi="Times New Roman" w:cs="Times New Roman"/>
              </w:rPr>
              <w:t>K_U</w:t>
            </w:r>
            <w:r w:rsidR="0079236E" w:rsidRPr="000521BA">
              <w:rPr>
                <w:rFonts w:ascii="Times New Roman" w:hAnsi="Times New Roman" w:cs="Times New Roman"/>
              </w:rPr>
              <w:t>02</w:t>
            </w:r>
            <w:r w:rsidRPr="000521BA">
              <w:rPr>
                <w:rFonts w:ascii="Times New Roman" w:hAnsi="Times New Roman" w:cs="Times New Roman"/>
              </w:rPr>
              <w:t>, K_U1</w:t>
            </w:r>
            <w:r w:rsidR="0079236E" w:rsidRPr="000521BA">
              <w:rPr>
                <w:rFonts w:ascii="Times New Roman" w:hAnsi="Times New Roman" w:cs="Times New Roman"/>
              </w:rPr>
              <w:t>0, K_K06</w:t>
            </w:r>
          </w:p>
        </w:tc>
        <w:tc>
          <w:tcPr>
            <w:tcW w:w="1485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</w:t>
            </w:r>
            <w:r w:rsidR="00613F70" w:rsidRPr="000521BA">
              <w:rPr>
                <w:rFonts w:ascii="Times New Roman" w:hAnsi="Times New Roman" w:cs="Times New Roman"/>
              </w:rPr>
              <w:t>2</w:t>
            </w:r>
            <w:r w:rsidRPr="000521BA">
              <w:rPr>
                <w:rFonts w:ascii="Times New Roman" w:hAnsi="Times New Roman" w:cs="Times New Roman"/>
              </w:rPr>
              <w:t>,</w:t>
            </w:r>
            <w:r w:rsidR="00613F70" w:rsidRPr="000521BA">
              <w:rPr>
                <w:rFonts w:ascii="Times New Roman" w:hAnsi="Times New Roman" w:cs="Times New Roman"/>
              </w:rPr>
              <w:t xml:space="preserve"> </w:t>
            </w:r>
            <w:r w:rsidRPr="000521BA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:rsidR="00970B30" w:rsidRPr="000521BA" w:rsidRDefault="00B0068A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521BA">
              <w:rPr>
                <w:rFonts w:ascii="Times New Roman" w:hAnsi="Times New Roman" w:cs="Times New Roman"/>
              </w:rPr>
              <w:t>W1</w:t>
            </w:r>
            <w:r w:rsidR="00C727FF" w:rsidRPr="000521BA">
              <w:rPr>
                <w:rFonts w:ascii="Times New Roman" w:hAnsi="Times New Roman" w:cs="Times New Roman"/>
              </w:rPr>
              <w:t>8</w:t>
            </w:r>
            <w:r w:rsidRPr="000521BA">
              <w:rPr>
                <w:rFonts w:ascii="Times New Roman" w:hAnsi="Times New Roman" w:cs="Times New Roman"/>
              </w:rPr>
              <w:t>-</w:t>
            </w:r>
            <w:r w:rsidR="00C062A1" w:rsidRPr="000521BA">
              <w:rPr>
                <w:rFonts w:ascii="Times New Roman" w:hAnsi="Times New Roman" w:cs="Times New Roman"/>
              </w:rPr>
              <w:t>W</w:t>
            </w:r>
            <w:r w:rsidR="00C727FF" w:rsidRPr="000521B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2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38" w:type="dxa"/>
          </w:tcPr>
          <w:p w:rsidR="00970B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P2</w:t>
            </w:r>
          </w:p>
        </w:tc>
      </w:tr>
      <w:tr w:rsidR="008C7C6D" w:rsidRPr="000521BA" w:rsidTr="009365CD">
        <w:tc>
          <w:tcPr>
            <w:tcW w:w="1152" w:type="dxa"/>
          </w:tcPr>
          <w:p w:rsidR="00970B30" w:rsidRPr="000521BA" w:rsidRDefault="009B4265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970B30" w:rsidRPr="000521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K_W0</w:t>
            </w:r>
            <w:r w:rsidR="0079236E" w:rsidRPr="000521BA">
              <w:rPr>
                <w:rFonts w:ascii="Times New Roman" w:hAnsi="Times New Roman" w:cs="Times New Roman"/>
              </w:rPr>
              <w:t>1</w:t>
            </w:r>
            <w:r w:rsidRPr="000521BA">
              <w:rPr>
                <w:rFonts w:ascii="Times New Roman" w:hAnsi="Times New Roman" w:cs="Times New Roman"/>
              </w:rPr>
              <w:t>, K_W</w:t>
            </w:r>
            <w:r w:rsidR="0079236E" w:rsidRPr="000521BA">
              <w:rPr>
                <w:rFonts w:ascii="Times New Roman" w:hAnsi="Times New Roman" w:cs="Times New Roman"/>
              </w:rPr>
              <w:t>02</w:t>
            </w:r>
            <w:r w:rsidRPr="000521BA">
              <w:rPr>
                <w:rFonts w:ascii="Times New Roman" w:hAnsi="Times New Roman" w:cs="Times New Roman"/>
              </w:rPr>
              <w:t>,</w:t>
            </w:r>
            <w:r w:rsidR="0079236E" w:rsidRPr="000521BA">
              <w:rPr>
                <w:rFonts w:ascii="Times New Roman" w:hAnsi="Times New Roman" w:cs="Times New Roman"/>
              </w:rPr>
              <w:t xml:space="preserve"> </w:t>
            </w:r>
            <w:r w:rsidR="00F44AB8" w:rsidRPr="000521BA">
              <w:rPr>
                <w:rFonts w:ascii="Times New Roman" w:hAnsi="Times New Roman" w:cs="Times New Roman"/>
              </w:rPr>
              <w:t>K_U02, K_U10, K_K06</w:t>
            </w:r>
          </w:p>
        </w:tc>
        <w:tc>
          <w:tcPr>
            <w:tcW w:w="1485" w:type="dxa"/>
          </w:tcPr>
          <w:p w:rsidR="00970B30" w:rsidRPr="000521BA" w:rsidRDefault="00613F7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 xml:space="preserve">C1, </w:t>
            </w:r>
            <w:r w:rsidR="00970B30" w:rsidRPr="000521BA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606" w:type="dxa"/>
          </w:tcPr>
          <w:p w:rsidR="00970B30" w:rsidRPr="000521BA" w:rsidRDefault="00003D01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W</w:t>
            </w:r>
            <w:r w:rsidR="00B45AE3" w:rsidRPr="000521BA">
              <w:rPr>
                <w:rFonts w:ascii="Times New Roman" w:hAnsi="Times New Roman" w:cs="Times New Roman"/>
              </w:rPr>
              <w:t>2</w:t>
            </w:r>
            <w:r w:rsidRPr="000521BA">
              <w:rPr>
                <w:rFonts w:ascii="Times New Roman" w:hAnsi="Times New Roman" w:cs="Times New Roman"/>
              </w:rPr>
              <w:t>3-</w:t>
            </w:r>
            <w:r w:rsidR="00B0068A" w:rsidRPr="000521BA">
              <w:rPr>
                <w:rFonts w:ascii="Times New Roman" w:hAnsi="Times New Roman" w:cs="Times New Roman"/>
              </w:rPr>
              <w:t>W</w:t>
            </w:r>
            <w:r w:rsidR="00B45AE3" w:rsidRPr="000521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</w:tcPr>
          <w:p w:rsidR="00970B30" w:rsidRPr="000521BA" w:rsidRDefault="00970B3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1,</w:t>
            </w:r>
            <w:r w:rsidR="00003D01" w:rsidRPr="000521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:rsidR="00970B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P2</w:t>
            </w:r>
          </w:p>
        </w:tc>
      </w:tr>
      <w:tr w:rsidR="00E41E30" w:rsidRPr="000521BA" w:rsidTr="009365CD">
        <w:tc>
          <w:tcPr>
            <w:tcW w:w="1152" w:type="dxa"/>
          </w:tcPr>
          <w:p w:rsidR="00E41E30" w:rsidRPr="000521BA" w:rsidRDefault="009B4265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E41E30" w:rsidRPr="000521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73" w:type="dxa"/>
          </w:tcPr>
          <w:p w:rsidR="00E41E30" w:rsidRPr="000521BA" w:rsidRDefault="0043545F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K_W05, K_U06, K_U08</w:t>
            </w:r>
          </w:p>
        </w:tc>
        <w:tc>
          <w:tcPr>
            <w:tcW w:w="1485" w:type="dxa"/>
          </w:tcPr>
          <w:p w:rsidR="00E41E30" w:rsidRPr="000521BA" w:rsidRDefault="00613F70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:rsidR="00E41E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C1-C30</w:t>
            </w:r>
          </w:p>
        </w:tc>
        <w:tc>
          <w:tcPr>
            <w:tcW w:w="1423" w:type="dxa"/>
          </w:tcPr>
          <w:p w:rsidR="00E41E30" w:rsidRPr="000521BA" w:rsidRDefault="00BD1E8B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38" w:type="dxa"/>
          </w:tcPr>
          <w:p w:rsidR="00E41E30" w:rsidRPr="000521BA" w:rsidRDefault="002D5704" w:rsidP="009365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F1, F2, P1</w:t>
            </w:r>
          </w:p>
        </w:tc>
      </w:tr>
    </w:tbl>
    <w:p w:rsidR="00952335" w:rsidRPr="000521BA" w:rsidRDefault="00952335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53"/>
        <w:gridCol w:w="2153"/>
        <w:gridCol w:w="2153"/>
        <w:gridCol w:w="2154"/>
      </w:tblGrid>
      <w:tr w:rsidR="008C7C6D" w:rsidRPr="000521BA" w:rsidTr="009B4265">
        <w:tc>
          <w:tcPr>
            <w:tcW w:w="675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5E3816" w:rsidRPr="000521BA" w:rsidTr="009B4265">
        <w:trPr>
          <w:trHeight w:val="1550"/>
        </w:trPr>
        <w:tc>
          <w:tcPr>
            <w:tcW w:w="675" w:type="dxa"/>
            <w:shd w:val="clear" w:color="auto" w:fill="auto"/>
          </w:tcPr>
          <w:p w:rsidR="005E3816" w:rsidRPr="000521BA" w:rsidRDefault="009B4265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5E3816" w:rsidRPr="000521BA">
              <w:rPr>
                <w:rFonts w:ascii="Times New Roman" w:hAnsi="Times New Roman" w:cs="Times New Roman"/>
                <w:b/>
              </w:rPr>
              <w:t xml:space="preserve">1 </w:t>
            </w:r>
          </w:p>
          <w:p w:rsidR="005E3816" w:rsidRPr="000521BA" w:rsidRDefault="005E3816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5E3816" w:rsidRPr="000521BA" w:rsidRDefault="005E3816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nie potrafi zdefiniować podstawowych struktur związanych z nauką finanse. </w:t>
            </w:r>
          </w:p>
        </w:tc>
        <w:tc>
          <w:tcPr>
            <w:tcW w:w="2153" w:type="dxa"/>
            <w:shd w:val="clear" w:color="auto" w:fill="auto"/>
          </w:tcPr>
          <w:p w:rsidR="005E3816" w:rsidRPr="000521BA" w:rsidRDefault="005E3816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charakteryzuje pojęcie,  wymienia funkcje,  przedmiot  i rodzaje finansów.</w:t>
            </w:r>
          </w:p>
        </w:tc>
        <w:tc>
          <w:tcPr>
            <w:tcW w:w="2153" w:type="dxa"/>
            <w:shd w:val="clear" w:color="auto" w:fill="auto"/>
          </w:tcPr>
          <w:p w:rsidR="005E3816" w:rsidRPr="000521BA" w:rsidRDefault="005E3816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charakteryzuje pojęcie, funkcje i przedmiot finansów.  Prawidłowo charakteryzuje typologie struktur organizacyjnych systemu finansowego </w:t>
            </w:r>
          </w:p>
        </w:tc>
        <w:tc>
          <w:tcPr>
            <w:tcW w:w="2154" w:type="dxa"/>
            <w:shd w:val="clear" w:color="auto" w:fill="auto"/>
          </w:tcPr>
          <w:p w:rsidR="005E3816" w:rsidRPr="000521BA" w:rsidRDefault="005E3816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charakteryzuje  pojęcie, funkcje i przedmiot finansów. Potrafi dokonać charakterystyki zjawisk finansowych.</w:t>
            </w:r>
          </w:p>
        </w:tc>
      </w:tr>
      <w:tr w:rsidR="008C7C6D" w:rsidRPr="000521BA" w:rsidTr="009B4265">
        <w:tc>
          <w:tcPr>
            <w:tcW w:w="675" w:type="dxa"/>
            <w:shd w:val="clear" w:color="auto" w:fill="auto"/>
          </w:tcPr>
          <w:p w:rsidR="008C7C6D" w:rsidRPr="000521BA" w:rsidRDefault="009B4265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8C7C6D" w:rsidRPr="000521BA">
              <w:rPr>
                <w:rFonts w:ascii="Times New Roman" w:hAnsi="Times New Roman" w:cs="Times New Roman"/>
                <w:b/>
              </w:rPr>
              <w:t>2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nie potrafi  przedstawić pojęcia systemu finansowego i wymienić jego elementów.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definiuje system finansowy, wymienia jego elementy i funkcje.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definiuje system finansowy i wymienia jego elementy. Wymienia i charakteryzuje funkcje systemu finansowego. </w:t>
            </w:r>
          </w:p>
        </w:tc>
        <w:tc>
          <w:tcPr>
            <w:tcW w:w="2154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prawidłowo definiuje system finansowy i jego funkcje. Wymienia elementy systemu finansowego i powiązania pomiędzy nimi. </w:t>
            </w:r>
          </w:p>
        </w:tc>
      </w:tr>
      <w:tr w:rsidR="008C7C6D" w:rsidRPr="000521BA" w:rsidTr="009B4265">
        <w:trPr>
          <w:trHeight w:val="3394"/>
        </w:trPr>
        <w:tc>
          <w:tcPr>
            <w:tcW w:w="675" w:type="dxa"/>
            <w:shd w:val="clear" w:color="auto" w:fill="auto"/>
          </w:tcPr>
          <w:p w:rsidR="008C7C6D" w:rsidRPr="000521BA" w:rsidRDefault="009B4265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8C7C6D" w:rsidRPr="000521BA"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nie potrafi wymienić podstawowych kategorii finansowych. Student nie definiuje  pojęcia i funkcji pieniądza. Nie potrafi przedstawić definicji i przyczyn inflacji. Student nie potrafi wskazać istoty i systematyki kategorii finansowych.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wymienia podstawowe kategorie finansowe. Student definiuje pojęcie i wymienia funkcje pieniądza. Potrafi przedstawić definicje oraz niektóre rodzaje, przyczyny i rodzaje inflacji. </w:t>
            </w: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dokonuje systematyki głównych kategorii finansowych i prawidłowo opisuje większość z nich. Student definiuje pojęcie i funkcje pieniądza. Potrafi przedstawić definicje i większość rodzajów inflacji. Potrafi wymienić większość  przyczyn  i skutków inflacji oraz wskazać jej miary. Potrafi wymienić niektóre działania antyinflacyjne. </w:t>
            </w:r>
          </w:p>
        </w:tc>
        <w:tc>
          <w:tcPr>
            <w:tcW w:w="2154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prawidłowo systematyzuje i charakteryzuje kategorie finansowe. Student definiuje pojęcie i funkcje pieniądza. Potrafi przedstawić definicje i rodzaje inflacji. Potrafi wymienić i scharakteryzować przyczyny i skutki inflacji. Opisuje pojęcie i skutki deflacji. Wykazuje się wiedzą dotyczącą aktualnego poziomu inflacji.</w:t>
            </w:r>
          </w:p>
        </w:tc>
      </w:tr>
      <w:tr w:rsidR="008C7C6D" w:rsidRPr="000521BA" w:rsidTr="009B4265">
        <w:trPr>
          <w:trHeight w:val="1268"/>
        </w:trPr>
        <w:tc>
          <w:tcPr>
            <w:tcW w:w="675" w:type="dxa"/>
            <w:shd w:val="clear" w:color="auto" w:fill="auto"/>
          </w:tcPr>
          <w:p w:rsidR="008C7C6D" w:rsidRPr="000521BA" w:rsidRDefault="009B4265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t>EU</w:t>
            </w:r>
            <w:r w:rsidR="008C7C6D" w:rsidRPr="000521BA">
              <w:rPr>
                <w:rFonts w:ascii="Times New Roman" w:hAnsi="Times New Roman" w:cs="Times New Roman"/>
                <w:b/>
              </w:rPr>
              <w:t xml:space="preserve">4 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Student nie potrafi wyjaśnić istoty rynku finansowego. Nie wymienia jego segmentów, nie potrafi zdefiniować pojęcia instrument rynku finansowego.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Nie zna struktury sytemu bankowego w Polsce.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Nie potrafi zdefiniować pojęcia podatku, budżetu państwa. Nie potrafi wymienić elementów techniki podatkowej.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Student potrafi wyjaśnić istotę rynku finansowego oraz wymienić jego poszczególne segmenty.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definiuje pojęcie banku i wymienia rodzaje banków.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Zna pojęcie podatku, wymienia niektóre elementy techniki podatkowej. Definiuje pojęcie budżetu państwa.</w:t>
            </w: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 xml:space="preserve">Student definiuje pojęcie rynku finansowego. Wymienia jego segmenty i funkcje, a także krótko je charakteryzuje.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definiuje pojęcie banku, wymienia rodzaje banków i ich zadania.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Zna pojęcie podatku i elementy techniki podatkowej. Definiuje pojęcie budżetu państwa.</w:t>
            </w:r>
          </w:p>
        </w:tc>
        <w:tc>
          <w:tcPr>
            <w:tcW w:w="2154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 xml:space="preserve">Student definiuje pojęcie rynku finansowego. Wymienia i charakteryzuje jego segmenty i funkcje. 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hAnsi="Times New Roman" w:cs="Times New Roman"/>
              </w:rPr>
              <w:t>Wykazuje się wiedzą dotyczącą instrumentów rynku finansowego.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definiuje pojęcie banku. Potrafi wymienić i scharakteryzować rodzaje banków i ich zadania.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Zna pojęcie podatku i elementów techniki podatkowej. </w:t>
            </w:r>
            <w:r w:rsidRPr="000521BA">
              <w:rPr>
                <w:rFonts w:ascii="Times New Roman" w:eastAsia="Times New Roman" w:hAnsi="Times New Roman" w:cs="Times New Roman"/>
              </w:rPr>
              <w:lastRenderedPageBreak/>
              <w:t xml:space="preserve">Wymienia rodzaje podatków. Definiuje pojęcie budżetu państwa i jego funkcji. </w:t>
            </w:r>
          </w:p>
        </w:tc>
      </w:tr>
      <w:tr w:rsidR="008C7C6D" w:rsidRPr="000521BA" w:rsidTr="009B4265">
        <w:tc>
          <w:tcPr>
            <w:tcW w:w="675" w:type="dxa"/>
            <w:shd w:val="clear" w:color="auto" w:fill="auto"/>
          </w:tcPr>
          <w:p w:rsidR="008C7C6D" w:rsidRPr="000521BA" w:rsidRDefault="007A5C1A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521BA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8C7C6D" w:rsidRPr="000521BA"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nie potrafi dokonać najprostszych kalkulacji wartości pieniądza w czasie oraz najprostszych kalkulacji </w:t>
            </w:r>
            <w:r w:rsidRPr="000521BA">
              <w:rPr>
                <w:rFonts w:ascii="Times New Roman" w:hAnsi="Times New Roman" w:cs="Times New Roman"/>
              </w:rPr>
              <w:t xml:space="preserve"> strumieni pieniądza, płatności </w:t>
            </w:r>
            <w:proofErr w:type="spellStart"/>
            <w:r w:rsidRPr="000521BA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0521BA">
              <w:rPr>
                <w:rFonts w:ascii="Times New Roman" w:hAnsi="Times New Roman" w:cs="Times New Roman"/>
              </w:rPr>
              <w:t xml:space="preserve"> i rent wieczystych</w:t>
            </w: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potrafi dokonać prostych i nieskomplikowanych kalkulacji wartości pieniądza w czasie, </w:t>
            </w:r>
            <w:r w:rsidRPr="000521BA">
              <w:rPr>
                <w:rFonts w:ascii="Times New Roman" w:hAnsi="Times New Roman" w:cs="Times New Roman"/>
              </w:rPr>
              <w:t xml:space="preserve">strumieni pieniądza i płatności </w:t>
            </w:r>
            <w:proofErr w:type="spellStart"/>
            <w:r w:rsidRPr="000521BA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0521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3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 xml:space="preserve">Student potrafi dokonać kalkulacji wartości pieniądza w czasie, </w:t>
            </w:r>
            <w:r w:rsidRPr="000521BA">
              <w:rPr>
                <w:rFonts w:ascii="Times New Roman" w:hAnsi="Times New Roman" w:cs="Times New Roman"/>
              </w:rPr>
              <w:t xml:space="preserve">strumieni pieniądza i płatności </w:t>
            </w:r>
            <w:proofErr w:type="spellStart"/>
            <w:r w:rsidRPr="000521BA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0521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4" w:type="dxa"/>
            <w:shd w:val="clear" w:color="auto" w:fill="auto"/>
          </w:tcPr>
          <w:p w:rsidR="008C7C6D" w:rsidRPr="000521BA" w:rsidRDefault="008C7C6D" w:rsidP="0093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521BA">
              <w:rPr>
                <w:rFonts w:ascii="Times New Roman" w:eastAsia="Times New Roman" w:hAnsi="Times New Roman" w:cs="Times New Roman"/>
              </w:rPr>
              <w:t>Student potrafi dokonać złożonych kalkulacji wartości pieniądza w czasie oraz złożonych kalkulacji</w:t>
            </w:r>
            <w:r w:rsidRPr="000521BA">
              <w:rPr>
                <w:rFonts w:ascii="Times New Roman" w:hAnsi="Times New Roman" w:cs="Times New Roman"/>
              </w:rPr>
              <w:t xml:space="preserve"> strumieni pieniądza, płatności </w:t>
            </w:r>
            <w:proofErr w:type="spellStart"/>
            <w:r w:rsidRPr="000521BA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0521BA">
              <w:rPr>
                <w:rFonts w:ascii="Times New Roman" w:hAnsi="Times New Roman" w:cs="Times New Roman"/>
              </w:rPr>
              <w:t xml:space="preserve"> i rent wieczystych.</w:t>
            </w:r>
          </w:p>
        </w:tc>
      </w:tr>
    </w:tbl>
    <w:p w:rsidR="00970B30" w:rsidRPr="000521BA" w:rsidRDefault="00970B30" w:rsidP="009365C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521BA">
        <w:rPr>
          <w:rFonts w:ascii="Times New Roman" w:hAnsi="Times New Roman" w:cs="Times New Roman"/>
          <w:b/>
          <w:bCs/>
        </w:rPr>
        <w:t>INNE PRZYDATNE INFORMACJE O PRZEDMIOCIE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1. Informacja gdzie można zapoznać się z prezentacjami do zajęć itp.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2. Informacje na temat miejsca odbywania się zajęć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3. Informacje na temat terminu zajęć (dzień tygodnia/ godzina)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>4. Informacja na temat konsultacji (godziny + miejsce)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</w:rPr>
      </w:pPr>
      <w:r w:rsidRPr="000521BA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BA6194" w:rsidRPr="000521BA" w:rsidRDefault="00BA6194" w:rsidP="009365C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615238" w:rsidRPr="000521BA" w:rsidRDefault="00615238" w:rsidP="009365CD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0521BA" w:rsidSect="00D12CE8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BAB" w:rsidRDefault="00B06BAB">
      <w:pPr>
        <w:spacing w:after="0" w:line="240" w:lineRule="auto"/>
      </w:pPr>
      <w:r>
        <w:separator/>
      </w:r>
    </w:p>
  </w:endnote>
  <w:endnote w:type="continuationSeparator" w:id="0">
    <w:p w:rsidR="00B06BAB" w:rsidRDefault="00B0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BAB" w:rsidRDefault="00B06BAB">
      <w:pPr>
        <w:spacing w:after="0" w:line="240" w:lineRule="auto"/>
      </w:pPr>
      <w:r>
        <w:separator/>
      </w:r>
    </w:p>
  </w:footnote>
  <w:footnote w:type="continuationSeparator" w:id="0">
    <w:p w:rsidR="00B06BAB" w:rsidRDefault="00B06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yNjE0MDU3NLMwMTVR0lEKTi0uzszPAykwqQUAyFgnTiwAAAA="/>
  </w:docVars>
  <w:rsids>
    <w:rsidRoot w:val="00B70AEF"/>
    <w:rsid w:val="00002E7B"/>
    <w:rsid w:val="00003D01"/>
    <w:rsid w:val="00015EBB"/>
    <w:rsid w:val="0003769F"/>
    <w:rsid w:val="00040445"/>
    <w:rsid w:val="000521BA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115228"/>
    <w:rsid w:val="0012212A"/>
    <w:rsid w:val="0015440D"/>
    <w:rsid w:val="00171BA3"/>
    <w:rsid w:val="00174C50"/>
    <w:rsid w:val="00174C70"/>
    <w:rsid w:val="001822C9"/>
    <w:rsid w:val="001879FB"/>
    <w:rsid w:val="001966B9"/>
    <w:rsid w:val="001A04B7"/>
    <w:rsid w:val="001A2272"/>
    <w:rsid w:val="001C135D"/>
    <w:rsid w:val="001C13CB"/>
    <w:rsid w:val="001C4446"/>
    <w:rsid w:val="001C503F"/>
    <w:rsid w:val="001D4C64"/>
    <w:rsid w:val="001E4346"/>
    <w:rsid w:val="0021274E"/>
    <w:rsid w:val="00217934"/>
    <w:rsid w:val="00220A82"/>
    <w:rsid w:val="00225B45"/>
    <w:rsid w:val="00250410"/>
    <w:rsid w:val="002D5704"/>
    <w:rsid w:val="002F7F77"/>
    <w:rsid w:val="00341455"/>
    <w:rsid w:val="00364604"/>
    <w:rsid w:val="003906B1"/>
    <w:rsid w:val="00391222"/>
    <w:rsid w:val="003A0F6F"/>
    <w:rsid w:val="003B26F0"/>
    <w:rsid w:val="003C5263"/>
    <w:rsid w:val="003D5A04"/>
    <w:rsid w:val="003D6D4E"/>
    <w:rsid w:val="003E60FB"/>
    <w:rsid w:val="003E6EE0"/>
    <w:rsid w:val="003F2A76"/>
    <w:rsid w:val="0040621F"/>
    <w:rsid w:val="00420BA0"/>
    <w:rsid w:val="00424F83"/>
    <w:rsid w:val="00425CE3"/>
    <w:rsid w:val="00430F63"/>
    <w:rsid w:val="0043545F"/>
    <w:rsid w:val="00435546"/>
    <w:rsid w:val="00441348"/>
    <w:rsid w:val="00471204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2345"/>
    <w:rsid w:val="00575A0C"/>
    <w:rsid w:val="00596442"/>
    <w:rsid w:val="005A25CC"/>
    <w:rsid w:val="005D240D"/>
    <w:rsid w:val="005E3816"/>
    <w:rsid w:val="00613A25"/>
    <w:rsid w:val="00613F70"/>
    <w:rsid w:val="00615238"/>
    <w:rsid w:val="00626642"/>
    <w:rsid w:val="00626AC8"/>
    <w:rsid w:val="00637058"/>
    <w:rsid w:val="0065494A"/>
    <w:rsid w:val="00656289"/>
    <w:rsid w:val="0067479E"/>
    <w:rsid w:val="006A103A"/>
    <w:rsid w:val="006A1835"/>
    <w:rsid w:val="006A7CE3"/>
    <w:rsid w:val="006C13D5"/>
    <w:rsid w:val="006E0839"/>
    <w:rsid w:val="006F3A0E"/>
    <w:rsid w:val="0074417C"/>
    <w:rsid w:val="0079236E"/>
    <w:rsid w:val="00795325"/>
    <w:rsid w:val="007A317E"/>
    <w:rsid w:val="007A5C1A"/>
    <w:rsid w:val="007A7303"/>
    <w:rsid w:val="007C08ED"/>
    <w:rsid w:val="007C4A26"/>
    <w:rsid w:val="00802A51"/>
    <w:rsid w:val="0080329F"/>
    <w:rsid w:val="00822E03"/>
    <w:rsid w:val="00824DC1"/>
    <w:rsid w:val="0083139F"/>
    <w:rsid w:val="00835B06"/>
    <w:rsid w:val="00842A57"/>
    <w:rsid w:val="00844756"/>
    <w:rsid w:val="00845BF4"/>
    <w:rsid w:val="00870A22"/>
    <w:rsid w:val="00872FA4"/>
    <w:rsid w:val="00894C46"/>
    <w:rsid w:val="008C7C6D"/>
    <w:rsid w:val="008E2A25"/>
    <w:rsid w:val="008F3726"/>
    <w:rsid w:val="008F4415"/>
    <w:rsid w:val="00912279"/>
    <w:rsid w:val="0092241A"/>
    <w:rsid w:val="009365CD"/>
    <w:rsid w:val="00952335"/>
    <w:rsid w:val="009638E3"/>
    <w:rsid w:val="00970B30"/>
    <w:rsid w:val="00977780"/>
    <w:rsid w:val="00985E74"/>
    <w:rsid w:val="009A221C"/>
    <w:rsid w:val="009B3099"/>
    <w:rsid w:val="009B4265"/>
    <w:rsid w:val="009C1061"/>
    <w:rsid w:val="009C2398"/>
    <w:rsid w:val="009D76E9"/>
    <w:rsid w:val="009F4A13"/>
    <w:rsid w:val="009F74EE"/>
    <w:rsid w:val="00A00074"/>
    <w:rsid w:val="00A41A52"/>
    <w:rsid w:val="00A539D2"/>
    <w:rsid w:val="00A907E7"/>
    <w:rsid w:val="00AF3002"/>
    <w:rsid w:val="00AF341B"/>
    <w:rsid w:val="00B0068A"/>
    <w:rsid w:val="00B02584"/>
    <w:rsid w:val="00B03C16"/>
    <w:rsid w:val="00B053AD"/>
    <w:rsid w:val="00B06BAB"/>
    <w:rsid w:val="00B27EB0"/>
    <w:rsid w:val="00B45AE3"/>
    <w:rsid w:val="00B51388"/>
    <w:rsid w:val="00B63C26"/>
    <w:rsid w:val="00B70AEF"/>
    <w:rsid w:val="00B77F83"/>
    <w:rsid w:val="00B86E9F"/>
    <w:rsid w:val="00B95C6E"/>
    <w:rsid w:val="00BA6194"/>
    <w:rsid w:val="00BA7BA2"/>
    <w:rsid w:val="00BB268E"/>
    <w:rsid w:val="00BB28D5"/>
    <w:rsid w:val="00BC5684"/>
    <w:rsid w:val="00BD1E8B"/>
    <w:rsid w:val="00BF5711"/>
    <w:rsid w:val="00C02658"/>
    <w:rsid w:val="00C062A1"/>
    <w:rsid w:val="00C2446B"/>
    <w:rsid w:val="00C25A6D"/>
    <w:rsid w:val="00C5679C"/>
    <w:rsid w:val="00C727FF"/>
    <w:rsid w:val="00C877A4"/>
    <w:rsid w:val="00C87CED"/>
    <w:rsid w:val="00CD44E7"/>
    <w:rsid w:val="00CD74FC"/>
    <w:rsid w:val="00CF6D04"/>
    <w:rsid w:val="00D00F1C"/>
    <w:rsid w:val="00D12CE8"/>
    <w:rsid w:val="00D24F20"/>
    <w:rsid w:val="00D30144"/>
    <w:rsid w:val="00D4288A"/>
    <w:rsid w:val="00D604B5"/>
    <w:rsid w:val="00DB090D"/>
    <w:rsid w:val="00DB5ABF"/>
    <w:rsid w:val="00DE6F81"/>
    <w:rsid w:val="00DE7B0A"/>
    <w:rsid w:val="00DF2293"/>
    <w:rsid w:val="00E16ECA"/>
    <w:rsid w:val="00E41E30"/>
    <w:rsid w:val="00E47714"/>
    <w:rsid w:val="00E5466F"/>
    <w:rsid w:val="00E918B4"/>
    <w:rsid w:val="00EA2168"/>
    <w:rsid w:val="00EA705D"/>
    <w:rsid w:val="00EB21FE"/>
    <w:rsid w:val="00ED3467"/>
    <w:rsid w:val="00EF4439"/>
    <w:rsid w:val="00EF45A3"/>
    <w:rsid w:val="00F03821"/>
    <w:rsid w:val="00F04788"/>
    <w:rsid w:val="00F14326"/>
    <w:rsid w:val="00F168AC"/>
    <w:rsid w:val="00F22CC7"/>
    <w:rsid w:val="00F24FE0"/>
    <w:rsid w:val="00F44AB8"/>
    <w:rsid w:val="00F569BD"/>
    <w:rsid w:val="00F6241C"/>
    <w:rsid w:val="00F64ACE"/>
    <w:rsid w:val="00F6785D"/>
    <w:rsid w:val="00F73586"/>
    <w:rsid w:val="00F932C5"/>
    <w:rsid w:val="00F96D0A"/>
    <w:rsid w:val="00FC56A1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5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52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5228"/>
    <w:rPr>
      <w:rFonts w:cs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4EEF2-AA3E-49D0-A7C6-C4D7B6D2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1631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23</cp:revision>
  <cp:lastPrinted>2019-06-17T07:41:00Z</cp:lastPrinted>
  <dcterms:created xsi:type="dcterms:W3CDTF">2021-02-25T15:34:00Z</dcterms:created>
  <dcterms:modified xsi:type="dcterms:W3CDTF">2021-03-16T20:00:00Z</dcterms:modified>
</cp:coreProperties>
</file>